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98" w:rsidRPr="006D58B1" w:rsidRDefault="00573F98">
      <w:pPr>
        <w:pStyle w:val="Nadpis1"/>
        <w:jc w:val="center"/>
        <w:rPr>
          <w:rFonts w:cs="Arial"/>
          <w:caps/>
          <w:sz w:val="27"/>
          <w:szCs w:val="27"/>
        </w:rPr>
      </w:pPr>
    </w:p>
    <w:p w:rsidR="00573F98" w:rsidRPr="00CF0888" w:rsidRDefault="000C2CF1">
      <w:pPr>
        <w:pStyle w:val="Nadpis1"/>
        <w:jc w:val="center"/>
        <w:rPr>
          <w:rFonts w:ascii="Arial" w:hAnsi="Arial" w:cs="Arial"/>
          <w:caps/>
          <w:color w:val="auto"/>
        </w:rPr>
      </w:pPr>
      <w:r w:rsidRPr="00CF0888">
        <w:rPr>
          <w:rFonts w:ascii="Arial" w:hAnsi="Arial" w:cs="Arial"/>
          <w:caps/>
          <w:color w:val="auto"/>
        </w:rPr>
        <w:t>Smlouva</w:t>
      </w:r>
    </w:p>
    <w:p w:rsidR="00573F98" w:rsidRPr="00CF0888" w:rsidRDefault="00573F98">
      <w:pPr>
        <w:rPr>
          <w:rFonts w:ascii="Arial" w:hAnsi="Arial" w:cs="Arial"/>
          <w:sz w:val="28"/>
          <w:szCs w:val="28"/>
        </w:rPr>
      </w:pPr>
    </w:p>
    <w:p w:rsidR="00E22C9E" w:rsidRPr="00CF0888" w:rsidRDefault="00573F98">
      <w:pPr>
        <w:pStyle w:val="Zkladntext"/>
        <w:rPr>
          <w:rFonts w:ascii="Arial" w:hAnsi="Arial" w:cs="Arial"/>
          <w:b/>
          <w:sz w:val="28"/>
          <w:szCs w:val="28"/>
        </w:rPr>
      </w:pPr>
      <w:r w:rsidRPr="00CF0888">
        <w:rPr>
          <w:rFonts w:ascii="Arial" w:hAnsi="Arial" w:cs="Arial"/>
          <w:b/>
          <w:sz w:val="28"/>
          <w:szCs w:val="28"/>
        </w:rPr>
        <w:t xml:space="preserve">o úpravě vzájemných práv a povinností vlastníků provozně souvisejících </w:t>
      </w:r>
      <w:r w:rsidR="00527FF2" w:rsidRPr="00CF0888">
        <w:rPr>
          <w:rFonts w:ascii="Arial" w:hAnsi="Arial" w:cs="Arial"/>
          <w:b/>
          <w:sz w:val="28"/>
          <w:szCs w:val="28"/>
        </w:rPr>
        <w:t>kanalizací</w:t>
      </w:r>
      <w:r w:rsidR="009C7B61" w:rsidRPr="00CF0888">
        <w:rPr>
          <w:rFonts w:ascii="Arial" w:hAnsi="Arial" w:cs="Arial"/>
          <w:b/>
          <w:sz w:val="28"/>
          <w:szCs w:val="28"/>
        </w:rPr>
        <w:t xml:space="preserve"> </w:t>
      </w:r>
      <w:r w:rsidRPr="00CF0888">
        <w:rPr>
          <w:rFonts w:ascii="Arial" w:hAnsi="Arial" w:cs="Arial"/>
          <w:b/>
          <w:sz w:val="28"/>
          <w:szCs w:val="28"/>
        </w:rPr>
        <w:t xml:space="preserve">uzavřená </w:t>
      </w:r>
    </w:p>
    <w:p w:rsidR="00573F98" w:rsidRPr="00CF0888" w:rsidRDefault="00573F98">
      <w:pPr>
        <w:pStyle w:val="Zkladntext"/>
        <w:rPr>
          <w:rFonts w:ascii="Arial" w:hAnsi="Arial" w:cs="Arial"/>
          <w:b/>
          <w:sz w:val="28"/>
          <w:szCs w:val="28"/>
        </w:rPr>
      </w:pPr>
      <w:r w:rsidRPr="00CF0888">
        <w:rPr>
          <w:rFonts w:ascii="Arial" w:hAnsi="Arial" w:cs="Arial"/>
          <w:b/>
          <w:sz w:val="28"/>
          <w:szCs w:val="28"/>
        </w:rPr>
        <w:t>podle § 8, odst. 3 zákona č. 274/2001 Sb.</w:t>
      </w:r>
      <w:r w:rsidR="000C2CF1" w:rsidRPr="00CF0888">
        <w:rPr>
          <w:rFonts w:ascii="Arial" w:hAnsi="Arial" w:cs="Arial"/>
          <w:b/>
          <w:sz w:val="28"/>
          <w:szCs w:val="28"/>
        </w:rPr>
        <w:t xml:space="preserve"> (dále jen zákon o </w:t>
      </w:r>
      <w:proofErr w:type="spellStart"/>
      <w:r w:rsidR="000C2CF1" w:rsidRPr="00CF0888">
        <w:rPr>
          <w:rFonts w:ascii="Arial" w:hAnsi="Arial" w:cs="Arial"/>
          <w:b/>
          <w:sz w:val="28"/>
          <w:szCs w:val="28"/>
        </w:rPr>
        <w:t>VaK</w:t>
      </w:r>
      <w:proofErr w:type="spellEnd"/>
      <w:r w:rsidR="000C2CF1" w:rsidRPr="00CF0888">
        <w:rPr>
          <w:rFonts w:ascii="Arial" w:hAnsi="Arial" w:cs="Arial"/>
          <w:b/>
          <w:sz w:val="28"/>
          <w:szCs w:val="28"/>
        </w:rPr>
        <w:t>)</w:t>
      </w:r>
    </w:p>
    <w:p w:rsidR="00573F98" w:rsidRPr="00CF0888" w:rsidRDefault="00573F98">
      <w:pPr>
        <w:pStyle w:val="Zkladntext"/>
        <w:rPr>
          <w:rFonts w:ascii="Arial" w:hAnsi="Arial" w:cs="Arial"/>
          <w:b/>
          <w:sz w:val="28"/>
          <w:szCs w:val="28"/>
        </w:rPr>
      </w:pPr>
    </w:p>
    <w:p w:rsidR="00573F98" w:rsidRPr="00E22C9E" w:rsidRDefault="00573F98">
      <w:pPr>
        <w:pStyle w:val="Zkladntext"/>
        <w:rPr>
          <w:rFonts w:ascii="Bookman Old Style" w:hAnsi="Bookman Old Style"/>
          <w:b/>
          <w:sz w:val="22"/>
          <w:szCs w:val="22"/>
        </w:rPr>
      </w:pPr>
    </w:p>
    <w:p w:rsidR="00573F98" w:rsidRPr="00CF0888" w:rsidRDefault="00573F98" w:rsidP="00CF0888">
      <w:pPr>
        <w:pStyle w:val="Zkladntext"/>
        <w:tabs>
          <w:tab w:val="left" w:pos="142"/>
        </w:tabs>
        <w:ind w:left="-567" w:right="-284"/>
        <w:rPr>
          <w:rFonts w:ascii="Arial" w:hAnsi="Arial" w:cs="Arial"/>
          <w:b/>
          <w:sz w:val="22"/>
          <w:szCs w:val="22"/>
        </w:rPr>
      </w:pPr>
      <w:r w:rsidRPr="00CF0888">
        <w:rPr>
          <w:rFonts w:ascii="Arial" w:hAnsi="Arial" w:cs="Arial"/>
          <w:b/>
          <w:sz w:val="22"/>
          <w:szCs w:val="22"/>
        </w:rPr>
        <w:t>I.</w:t>
      </w:r>
    </w:p>
    <w:p w:rsidR="00573F98" w:rsidRPr="00CF0888" w:rsidRDefault="000C2CF1" w:rsidP="00CF0888">
      <w:pPr>
        <w:pStyle w:val="Zkladntext"/>
        <w:tabs>
          <w:tab w:val="left" w:pos="142"/>
        </w:tabs>
        <w:ind w:left="-567" w:right="-284"/>
        <w:rPr>
          <w:rFonts w:ascii="Arial" w:hAnsi="Arial" w:cs="Arial"/>
          <w:b/>
          <w:sz w:val="22"/>
          <w:szCs w:val="22"/>
        </w:rPr>
      </w:pPr>
      <w:r w:rsidRPr="00CF0888">
        <w:rPr>
          <w:rFonts w:ascii="Arial" w:hAnsi="Arial" w:cs="Arial"/>
          <w:b/>
          <w:sz w:val="22"/>
          <w:szCs w:val="22"/>
        </w:rPr>
        <w:t>Smluvní strany</w:t>
      </w:r>
    </w:p>
    <w:p w:rsidR="00573F98" w:rsidRPr="00CF0888" w:rsidRDefault="00573F98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0C2CF1" w:rsidRPr="00CF0888" w:rsidRDefault="00E22C9E" w:rsidP="00CF0888">
      <w:pPr>
        <w:tabs>
          <w:tab w:val="left" w:pos="142"/>
        </w:tabs>
        <w:ind w:left="-567" w:right="-284"/>
        <w:jc w:val="both"/>
        <w:rPr>
          <w:rFonts w:ascii="Arial" w:hAnsi="Arial" w:cs="Arial"/>
          <w:b/>
          <w:sz w:val="22"/>
          <w:szCs w:val="22"/>
        </w:rPr>
      </w:pPr>
      <w:r w:rsidRPr="00CF0888">
        <w:rPr>
          <w:rFonts w:ascii="Arial" w:hAnsi="Arial" w:cs="Arial"/>
          <w:b/>
          <w:sz w:val="22"/>
          <w:szCs w:val="22"/>
        </w:rPr>
        <w:t xml:space="preserve">1. </w:t>
      </w:r>
      <w:r w:rsidR="009C7B61" w:rsidRPr="00CF0888">
        <w:rPr>
          <w:rFonts w:ascii="Arial" w:hAnsi="Arial" w:cs="Arial"/>
          <w:b/>
          <w:sz w:val="22"/>
          <w:szCs w:val="22"/>
        </w:rPr>
        <w:t xml:space="preserve">Obec </w:t>
      </w:r>
      <w:r w:rsidR="00527FF2" w:rsidRPr="00CF0888">
        <w:rPr>
          <w:rFonts w:ascii="Arial" w:hAnsi="Arial" w:cs="Arial"/>
          <w:b/>
          <w:sz w:val="22"/>
          <w:szCs w:val="22"/>
        </w:rPr>
        <w:t>Klučov</w:t>
      </w:r>
    </w:p>
    <w:p w:rsidR="00E22C9E" w:rsidRPr="00CF0888" w:rsidRDefault="00527FF2" w:rsidP="00CF0888">
      <w:pPr>
        <w:tabs>
          <w:tab w:val="left" w:pos="142"/>
        </w:tabs>
        <w:ind w:left="-567" w:right="-284"/>
        <w:jc w:val="both"/>
        <w:rPr>
          <w:rFonts w:ascii="Arial" w:hAnsi="Arial" w:cs="Arial"/>
          <w:bCs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>se sídlem</w:t>
      </w:r>
      <w:r w:rsidR="000C2CF1" w:rsidRPr="00CF0888">
        <w:rPr>
          <w:rFonts w:ascii="Arial" w:hAnsi="Arial" w:cs="Arial"/>
          <w:sz w:val="22"/>
          <w:szCs w:val="22"/>
        </w:rPr>
        <w:t>:</w:t>
      </w:r>
      <w:r w:rsidRPr="00CF0888">
        <w:rPr>
          <w:rFonts w:ascii="Arial" w:hAnsi="Arial" w:cs="Arial"/>
          <w:sz w:val="22"/>
          <w:szCs w:val="22"/>
        </w:rPr>
        <w:t xml:space="preserve"> Klučov, PSĆ 282 01 Český Brod</w:t>
      </w:r>
    </w:p>
    <w:p w:rsidR="00E22C9E" w:rsidRPr="00CF0888" w:rsidRDefault="00E22C9E" w:rsidP="00CF0888">
      <w:pPr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>zastoupená:</w:t>
      </w:r>
      <w:r w:rsidRPr="00CF0888">
        <w:rPr>
          <w:rFonts w:ascii="Arial" w:hAnsi="Arial" w:cs="Arial"/>
          <w:sz w:val="22"/>
          <w:szCs w:val="22"/>
        </w:rPr>
        <w:tab/>
      </w:r>
      <w:r w:rsidR="009C7B61" w:rsidRPr="00CF0888">
        <w:rPr>
          <w:rFonts w:ascii="Arial" w:hAnsi="Arial" w:cs="Arial"/>
          <w:sz w:val="22"/>
          <w:szCs w:val="22"/>
        </w:rPr>
        <w:t>pan</w:t>
      </w:r>
      <w:r w:rsidR="007414A3" w:rsidRPr="00CF0888">
        <w:rPr>
          <w:rFonts w:ascii="Arial" w:hAnsi="Arial" w:cs="Arial"/>
          <w:sz w:val="22"/>
          <w:szCs w:val="22"/>
        </w:rPr>
        <w:t xml:space="preserve">em Jiřím </w:t>
      </w:r>
      <w:r w:rsidR="00527FF2" w:rsidRPr="00CF0888">
        <w:rPr>
          <w:rFonts w:ascii="Arial" w:hAnsi="Arial" w:cs="Arial"/>
          <w:sz w:val="22"/>
          <w:szCs w:val="22"/>
        </w:rPr>
        <w:t>Maršálkem</w:t>
      </w:r>
      <w:r w:rsidR="009C7B61" w:rsidRPr="00CF0888">
        <w:rPr>
          <w:rFonts w:ascii="Arial" w:hAnsi="Arial" w:cs="Arial"/>
          <w:sz w:val="22"/>
          <w:szCs w:val="22"/>
        </w:rPr>
        <w:t>,</w:t>
      </w:r>
      <w:r w:rsidRPr="00CF0888">
        <w:rPr>
          <w:rFonts w:ascii="Arial" w:hAnsi="Arial" w:cs="Arial"/>
          <w:sz w:val="22"/>
          <w:szCs w:val="22"/>
        </w:rPr>
        <w:t xml:space="preserve"> </w:t>
      </w:r>
      <w:r w:rsidR="009C7B61" w:rsidRPr="00CF0888">
        <w:rPr>
          <w:rFonts w:ascii="Arial" w:hAnsi="Arial" w:cs="Arial"/>
          <w:sz w:val="22"/>
          <w:szCs w:val="22"/>
        </w:rPr>
        <w:t>starostou obce</w:t>
      </w:r>
    </w:p>
    <w:p w:rsidR="00E22C9E" w:rsidRPr="00CF0888" w:rsidRDefault="00E22C9E" w:rsidP="00CF0888">
      <w:pPr>
        <w:tabs>
          <w:tab w:val="left" w:pos="142"/>
        </w:tabs>
        <w:ind w:left="-567" w:right="-284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 xml:space="preserve">IČ: </w:t>
      </w:r>
      <w:r w:rsidR="009C7B61" w:rsidRPr="00CF0888">
        <w:rPr>
          <w:rFonts w:ascii="Arial" w:hAnsi="Arial" w:cs="Arial"/>
          <w:sz w:val="22"/>
          <w:szCs w:val="22"/>
        </w:rPr>
        <w:t>002</w:t>
      </w:r>
      <w:r w:rsidR="00527FF2" w:rsidRPr="00CF0888">
        <w:rPr>
          <w:rFonts w:ascii="Arial" w:hAnsi="Arial" w:cs="Arial"/>
          <w:sz w:val="22"/>
          <w:szCs w:val="22"/>
        </w:rPr>
        <w:t>35431</w:t>
      </w:r>
    </w:p>
    <w:p w:rsidR="00E22C9E" w:rsidRPr="00CF0888" w:rsidRDefault="00E22C9E" w:rsidP="00CF0888">
      <w:pPr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>(dále také: vlastník</w:t>
      </w:r>
      <w:r w:rsidR="000C2CF1" w:rsidRPr="00CF0888">
        <w:rPr>
          <w:rFonts w:ascii="Arial" w:hAnsi="Arial" w:cs="Arial"/>
          <w:sz w:val="22"/>
          <w:szCs w:val="22"/>
        </w:rPr>
        <w:t xml:space="preserve"> kanalizace</w:t>
      </w:r>
      <w:r w:rsidRPr="00CF0888">
        <w:rPr>
          <w:rFonts w:ascii="Arial" w:hAnsi="Arial" w:cs="Arial"/>
          <w:sz w:val="22"/>
          <w:szCs w:val="22"/>
        </w:rPr>
        <w:t>, pře</w:t>
      </w:r>
      <w:r w:rsidR="00A50621" w:rsidRPr="00CF0888">
        <w:rPr>
          <w:rFonts w:ascii="Arial" w:hAnsi="Arial" w:cs="Arial"/>
          <w:sz w:val="22"/>
          <w:szCs w:val="22"/>
        </w:rPr>
        <w:t>dávající</w:t>
      </w:r>
      <w:r w:rsidRPr="00CF0888">
        <w:rPr>
          <w:rFonts w:ascii="Arial" w:hAnsi="Arial" w:cs="Arial"/>
          <w:sz w:val="22"/>
          <w:szCs w:val="22"/>
        </w:rPr>
        <w:t>)</w:t>
      </w:r>
    </w:p>
    <w:p w:rsidR="00E22C9E" w:rsidRPr="00CF0888" w:rsidRDefault="00E22C9E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i/>
          <w:sz w:val="22"/>
          <w:szCs w:val="22"/>
        </w:rPr>
      </w:pPr>
    </w:p>
    <w:p w:rsidR="00CB022C" w:rsidRPr="00CF0888" w:rsidRDefault="00CB022C" w:rsidP="00CF0888">
      <w:pPr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0C2CF1" w:rsidRPr="00CF0888" w:rsidRDefault="000C2CF1" w:rsidP="00CF0888">
      <w:pPr>
        <w:tabs>
          <w:tab w:val="left" w:pos="142"/>
        </w:tabs>
        <w:ind w:left="-567" w:right="-284"/>
        <w:jc w:val="both"/>
        <w:rPr>
          <w:rFonts w:ascii="Arial" w:hAnsi="Arial" w:cs="Arial"/>
          <w:b/>
          <w:sz w:val="22"/>
          <w:szCs w:val="22"/>
        </w:rPr>
      </w:pPr>
      <w:r w:rsidRPr="00CF0888">
        <w:rPr>
          <w:rFonts w:ascii="Arial" w:hAnsi="Arial" w:cs="Arial"/>
          <w:b/>
          <w:sz w:val="22"/>
          <w:szCs w:val="22"/>
        </w:rPr>
        <w:t>2</w:t>
      </w:r>
      <w:r w:rsidR="00A50621" w:rsidRPr="00CF0888">
        <w:rPr>
          <w:rFonts w:ascii="Arial" w:hAnsi="Arial" w:cs="Arial"/>
          <w:b/>
          <w:sz w:val="22"/>
          <w:szCs w:val="22"/>
        </w:rPr>
        <w:t xml:space="preserve">. Město </w:t>
      </w:r>
      <w:r w:rsidR="001E577B">
        <w:rPr>
          <w:rFonts w:ascii="Arial" w:hAnsi="Arial" w:cs="Arial"/>
          <w:b/>
          <w:sz w:val="22"/>
          <w:szCs w:val="22"/>
        </w:rPr>
        <w:t>Č</w:t>
      </w:r>
      <w:r w:rsidR="00A50621" w:rsidRPr="00CF0888">
        <w:rPr>
          <w:rFonts w:ascii="Arial" w:hAnsi="Arial" w:cs="Arial"/>
          <w:b/>
          <w:sz w:val="22"/>
          <w:szCs w:val="22"/>
        </w:rPr>
        <w:t>eský Brod</w:t>
      </w:r>
    </w:p>
    <w:p w:rsidR="00A50621" w:rsidRPr="00CF0888" w:rsidRDefault="000C2CF1" w:rsidP="00CF0888">
      <w:pPr>
        <w:tabs>
          <w:tab w:val="left" w:pos="142"/>
        </w:tabs>
        <w:ind w:left="-567" w:right="-284"/>
        <w:jc w:val="both"/>
        <w:rPr>
          <w:rFonts w:ascii="Arial" w:hAnsi="Arial" w:cs="Arial"/>
          <w:bCs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>se sídlem:</w:t>
      </w:r>
      <w:r w:rsidR="00A50621" w:rsidRPr="00CF0888">
        <w:rPr>
          <w:rFonts w:ascii="Arial" w:hAnsi="Arial" w:cs="Arial"/>
          <w:sz w:val="22"/>
          <w:szCs w:val="22"/>
        </w:rPr>
        <w:t xml:space="preserve"> náměstí Husovo 70, 282 01 Český Brod</w:t>
      </w:r>
    </w:p>
    <w:p w:rsidR="00A50621" w:rsidRPr="00CF0888" w:rsidRDefault="00A50621" w:rsidP="00CF0888">
      <w:pPr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>zastoupené:</w:t>
      </w:r>
      <w:r w:rsidRPr="00CF0888">
        <w:rPr>
          <w:rFonts w:ascii="Arial" w:hAnsi="Arial" w:cs="Arial"/>
          <w:sz w:val="22"/>
          <w:szCs w:val="22"/>
        </w:rPr>
        <w:tab/>
        <w:t xml:space="preserve">   Bc. Janem Nekolným, starostou města</w:t>
      </w:r>
      <w:r w:rsidRPr="00CF0888">
        <w:rPr>
          <w:rFonts w:ascii="Arial" w:hAnsi="Arial" w:cs="Arial"/>
          <w:sz w:val="22"/>
          <w:szCs w:val="22"/>
        </w:rPr>
        <w:tab/>
      </w:r>
      <w:r w:rsidRPr="00CF0888">
        <w:rPr>
          <w:rFonts w:ascii="Arial" w:hAnsi="Arial" w:cs="Arial"/>
          <w:sz w:val="22"/>
          <w:szCs w:val="22"/>
        </w:rPr>
        <w:tab/>
      </w:r>
    </w:p>
    <w:p w:rsidR="00A50621" w:rsidRPr="00CF0888" w:rsidRDefault="00A50621" w:rsidP="00CF0888">
      <w:pPr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>IČ:  00235334</w:t>
      </w:r>
      <w:r w:rsidR="000C2CF1" w:rsidRPr="00CF0888">
        <w:rPr>
          <w:rFonts w:ascii="Arial" w:hAnsi="Arial" w:cs="Arial"/>
          <w:sz w:val="22"/>
          <w:szCs w:val="22"/>
        </w:rPr>
        <w:t>,</w:t>
      </w:r>
      <w:r w:rsidRPr="00CF0888">
        <w:rPr>
          <w:rFonts w:ascii="Arial" w:hAnsi="Arial" w:cs="Arial"/>
          <w:sz w:val="22"/>
          <w:szCs w:val="22"/>
        </w:rPr>
        <w:t xml:space="preserve"> DIČ: CZ00235334 </w:t>
      </w:r>
    </w:p>
    <w:p w:rsidR="00A50621" w:rsidRDefault="00A50621" w:rsidP="00CF0888">
      <w:pPr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>(dále také: vlastník ČOV</w:t>
      </w:r>
      <w:r w:rsidR="00D63B45">
        <w:rPr>
          <w:rFonts w:ascii="Arial" w:hAnsi="Arial" w:cs="Arial"/>
          <w:sz w:val="22"/>
          <w:szCs w:val="22"/>
        </w:rPr>
        <w:t>,</w:t>
      </w:r>
      <w:r w:rsidR="00D63B45" w:rsidRPr="00D63B45">
        <w:rPr>
          <w:rFonts w:ascii="Arial" w:hAnsi="Arial" w:cs="Arial"/>
          <w:sz w:val="22"/>
          <w:szCs w:val="22"/>
        </w:rPr>
        <w:t xml:space="preserve"> </w:t>
      </w:r>
      <w:r w:rsidR="00D63B45" w:rsidRPr="00CF0888">
        <w:rPr>
          <w:rFonts w:ascii="Arial" w:hAnsi="Arial" w:cs="Arial"/>
          <w:sz w:val="22"/>
          <w:szCs w:val="22"/>
        </w:rPr>
        <w:t>přebírající</w:t>
      </w:r>
      <w:r w:rsidRPr="00CF0888">
        <w:rPr>
          <w:rFonts w:ascii="Arial" w:hAnsi="Arial" w:cs="Arial"/>
          <w:sz w:val="22"/>
          <w:szCs w:val="22"/>
        </w:rPr>
        <w:t>)</w:t>
      </w:r>
    </w:p>
    <w:p w:rsidR="00D014B9" w:rsidRDefault="00D014B9" w:rsidP="00CF0888">
      <w:pPr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573F98" w:rsidRPr="00CF0888" w:rsidRDefault="00573F98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573F98" w:rsidRPr="00CF0888" w:rsidRDefault="00573F98" w:rsidP="00CF0888">
      <w:pPr>
        <w:pStyle w:val="Zkladntext"/>
        <w:tabs>
          <w:tab w:val="left" w:pos="142"/>
        </w:tabs>
        <w:ind w:left="-567" w:right="-284"/>
        <w:rPr>
          <w:rFonts w:ascii="Arial" w:hAnsi="Arial" w:cs="Arial"/>
          <w:b/>
          <w:sz w:val="22"/>
          <w:szCs w:val="22"/>
        </w:rPr>
      </w:pPr>
      <w:r w:rsidRPr="00CF0888">
        <w:rPr>
          <w:rFonts w:ascii="Arial" w:hAnsi="Arial" w:cs="Arial"/>
          <w:b/>
          <w:sz w:val="22"/>
          <w:szCs w:val="22"/>
        </w:rPr>
        <w:t>II.</w:t>
      </w:r>
    </w:p>
    <w:p w:rsidR="00573F98" w:rsidRPr="00CF0888" w:rsidRDefault="00573F98" w:rsidP="00CF0888">
      <w:pPr>
        <w:pStyle w:val="Zkladntext"/>
        <w:tabs>
          <w:tab w:val="left" w:pos="142"/>
        </w:tabs>
        <w:ind w:left="-567" w:right="-284"/>
        <w:rPr>
          <w:rFonts w:ascii="Arial" w:hAnsi="Arial" w:cs="Arial"/>
          <w:b/>
          <w:sz w:val="22"/>
          <w:szCs w:val="22"/>
        </w:rPr>
      </w:pPr>
      <w:r w:rsidRPr="00CF0888">
        <w:rPr>
          <w:rFonts w:ascii="Arial" w:hAnsi="Arial" w:cs="Arial"/>
          <w:b/>
          <w:sz w:val="22"/>
          <w:szCs w:val="22"/>
        </w:rPr>
        <w:t xml:space="preserve">Vlastnictví </w:t>
      </w:r>
      <w:r w:rsidR="00172E7E">
        <w:rPr>
          <w:rFonts w:ascii="Arial" w:hAnsi="Arial" w:cs="Arial"/>
          <w:b/>
          <w:sz w:val="22"/>
          <w:szCs w:val="22"/>
        </w:rPr>
        <w:t>provozně souvisejících kanalizací</w:t>
      </w:r>
      <w:r w:rsidRPr="00CF0888">
        <w:rPr>
          <w:rFonts w:ascii="Arial" w:hAnsi="Arial" w:cs="Arial"/>
          <w:b/>
          <w:sz w:val="22"/>
          <w:szCs w:val="22"/>
        </w:rPr>
        <w:t xml:space="preserve"> </w:t>
      </w:r>
    </w:p>
    <w:p w:rsidR="00573F98" w:rsidRPr="00CF0888" w:rsidRDefault="009C7B61" w:rsidP="00CF0888">
      <w:pPr>
        <w:pStyle w:val="Zkladntext"/>
        <w:numPr>
          <w:ilvl w:val="0"/>
          <w:numId w:val="6"/>
        </w:numPr>
        <w:tabs>
          <w:tab w:val="num" w:pos="0"/>
          <w:tab w:val="left" w:pos="142"/>
        </w:tabs>
        <w:ind w:left="-567" w:right="-284" w:firstLine="0"/>
        <w:jc w:val="both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 xml:space="preserve">Obec </w:t>
      </w:r>
      <w:r w:rsidR="00A50621" w:rsidRPr="00CF0888">
        <w:rPr>
          <w:rFonts w:ascii="Arial" w:hAnsi="Arial" w:cs="Arial"/>
          <w:sz w:val="22"/>
          <w:szCs w:val="22"/>
        </w:rPr>
        <w:t>Klučov</w:t>
      </w:r>
      <w:r w:rsidRPr="00CF0888">
        <w:rPr>
          <w:rFonts w:ascii="Arial" w:hAnsi="Arial" w:cs="Arial"/>
          <w:sz w:val="22"/>
          <w:szCs w:val="22"/>
        </w:rPr>
        <w:t xml:space="preserve"> </w:t>
      </w:r>
      <w:r w:rsidR="00E22C9E" w:rsidRPr="00CF0888">
        <w:rPr>
          <w:rFonts w:ascii="Arial" w:hAnsi="Arial" w:cs="Arial"/>
          <w:sz w:val="22"/>
          <w:szCs w:val="22"/>
        </w:rPr>
        <w:t xml:space="preserve">prohlašuje, že je vlastníkem </w:t>
      </w:r>
      <w:r w:rsidR="007414A3" w:rsidRPr="00CF0888">
        <w:rPr>
          <w:rFonts w:ascii="Arial" w:hAnsi="Arial" w:cs="Arial"/>
          <w:sz w:val="22"/>
          <w:szCs w:val="22"/>
        </w:rPr>
        <w:t>stavby</w:t>
      </w:r>
      <w:r w:rsidR="00E22C9E" w:rsidRPr="00CF0888">
        <w:rPr>
          <w:rFonts w:ascii="Arial" w:hAnsi="Arial" w:cs="Arial"/>
          <w:sz w:val="22"/>
          <w:szCs w:val="22"/>
        </w:rPr>
        <w:t xml:space="preserve"> </w:t>
      </w:r>
      <w:r w:rsidR="007414A3" w:rsidRPr="00CF0888">
        <w:rPr>
          <w:rFonts w:ascii="Arial" w:hAnsi="Arial" w:cs="Arial"/>
          <w:sz w:val="22"/>
          <w:szCs w:val="22"/>
        </w:rPr>
        <w:t>„</w:t>
      </w:r>
      <w:r w:rsidR="00A50621" w:rsidRPr="00CF0888">
        <w:rPr>
          <w:rFonts w:ascii="Arial" w:hAnsi="Arial" w:cs="Arial"/>
          <w:sz w:val="22"/>
          <w:szCs w:val="22"/>
        </w:rPr>
        <w:t xml:space="preserve">Kanalizace Klučov – </w:t>
      </w:r>
      <w:proofErr w:type="spellStart"/>
      <w:r w:rsidR="00A50621" w:rsidRPr="00CF0888">
        <w:rPr>
          <w:rFonts w:ascii="Arial" w:hAnsi="Arial" w:cs="Arial"/>
          <w:sz w:val="22"/>
          <w:szCs w:val="22"/>
        </w:rPr>
        <w:t>Lstiboř</w:t>
      </w:r>
      <w:proofErr w:type="spellEnd"/>
      <w:r w:rsidR="00A50621" w:rsidRPr="00CF0888">
        <w:rPr>
          <w:rFonts w:ascii="Arial" w:hAnsi="Arial" w:cs="Arial"/>
          <w:sz w:val="22"/>
          <w:szCs w:val="22"/>
        </w:rPr>
        <w:t xml:space="preserve"> I. etapa</w:t>
      </w:r>
      <w:r w:rsidR="007414A3" w:rsidRPr="00CF0888">
        <w:rPr>
          <w:rFonts w:ascii="Arial" w:hAnsi="Arial" w:cs="Arial"/>
          <w:sz w:val="22"/>
          <w:szCs w:val="22"/>
        </w:rPr>
        <w:t>“</w:t>
      </w:r>
      <w:r w:rsidR="00E22C9E" w:rsidRPr="00CF0888">
        <w:rPr>
          <w:rFonts w:ascii="Arial" w:hAnsi="Arial" w:cs="Arial"/>
          <w:sz w:val="22"/>
          <w:szCs w:val="22"/>
        </w:rPr>
        <w:t xml:space="preserve"> </w:t>
      </w:r>
      <w:r w:rsidR="004678DF" w:rsidRPr="00CF0888">
        <w:rPr>
          <w:rFonts w:ascii="Arial" w:hAnsi="Arial" w:cs="Arial"/>
          <w:sz w:val="22"/>
          <w:szCs w:val="22"/>
        </w:rPr>
        <w:t>v </w:t>
      </w:r>
      <w:proofErr w:type="spellStart"/>
      <w:proofErr w:type="gramStart"/>
      <w:r w:rsidR="004678DF" w:rsidRPr="00CF0888">
        <w:rPr>
          <w:rFonts w:ascii="Arial" w:hAnsi="Arial" w:cs="Arial"/>
          <w:sz w:val="22"/>
          <w:szCs w:val="22"/>
        </w:rPr>
        <w:t>k.ú</w:t>
      </w:r>
      <w:proofErr w:type="spellEnd"/>
      <w:r w:rsidR="004678DF" w:rsidRPr="00CF0888">
        <w:rPr>
          <w:rFonts w:ascii="Arial" w:hAnsi="Arial" w:cs="Arial"/>
          <w:sz w:val="22"/>
          <w:szCs w:val="22"/>
        </w:rPr>
        <w:t>.</w:t>
      </w:r>
      <w:proofErr w:type="gramEnd"/>
      <w:r w:rsidR="004678DF" w:rsidRPr="00CF08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438" w:rsidRPr="00CF0888">
        <w:rPr>
          <w:rFonts w:ascii="Arial" w:hAnsi="Arial" w:cs="Arial"/>
          <w:sz w:val="22"/>
          <w:szCs w:val="22"/>
        </w:rPr>
        <w:t>Lstiboř</w:t>
      </w:r>
      <w:proofErr w:type="spellEnd"/>
      <w:r w:rsidR="007414A3" w:rsidRPr="00CF0888">
        <w:rPr>
          <w:rFonts w:ascii="Arial" w:hAnsi="Arial" w:cs="Arial"/>
          <w:sz w:val="22"/>
          <w:szCs w:val="22"/>
        </w:rPr>
        <w:t xml:space="preserve"> a</w:t>
      </w:r>
      <w:r w:rsidR="004678DF" w:rsidRPr="00CF088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7414A3" w:rsidRPr="00CF0888">
        <w:rPr>
          <w:rFonts w:ascii="Arial" w:hAnsi="Arial" w:cs="Arial"/>
          <w:sz w:val="22"/>
          <w:szCs w:val="22"/>
        </w:rPr>
        <w:t>k.ú</w:t>
      </w:r>
      <w:proofErr w:type="spellEnd"/>
      <w:r w:rsidR="007414A3" w:rsidRPr="00CF0888">
        <w:rPr>
          <w:rFonts w:ascii="Arial" w:hAnsi="Arial" w:cs="Arial"/>
          <w:sz w:val="22"/>
          <w:szCs w:val="22"/>
        </w:rPr>
        <w:t>.</w:t>
      </w:r>
      <w:proofErr w:type="gramEnd"/>
      <w:r w:rsidR="007414A3" w:rsidRPr="00CF0888">
        <w:rPr>
          <w:rFonts w:ascii="Arial" w:hAnsi="Arial" w:cs="Arial"/>
          <w:sz w:val="22"/>
          <w:szCs w:val="22"/>
        </w:rPr>
        <w:t xml:space="preserve"> </w:t>
      </w:r>
      <w:r w:rsidR="00EF1438" w:rsidRPr="00CF0888">
        <w:rPr>
          <w:rFonts w:ascii="Arial" w:hAnsi="Arial" w:cs="Arial"/>
          <w:sz w:val="22"/>
          <w:szCs w:val="22"/>
        </w:rPr>
        <w:t>Liblice u Českého Brodu</w:t>
      </w:r>
      <w:r w:rsidR="00134724" w:rsidRPr="00CF0888">
        <w:rPr>
          <w:rFonts w:ascii="Arial" w:hAnsi="Arial" w:cs="Arial"/>
          <w:sz w:val="22"/>
          <w:szCs w:val="22"/>
        </w:rPr>
        <w:t xml:space="preserve">. </w:t>
      </w:r>
      <w:r w:rsidR="0016478D" w:rsidRPr="00CF0888">
        <w:rPr>
          <w:rFonts w:ascii="Arial" w:hAnsi="Arial" w:cs="Arial"/>
          <w:sz w:val="22"/>
          <w:szCs w:val="22"/>
        </w:rPr>
        <w:t>Stavba obsahuje – př</w:t>
      </w:r>
      <w:r w:rsidR="00EF1438" w:rsidRPr="00CF0888">
        <w:rPr>
          <w:rFonts w:ascii="Arial" w:hAnsi="Arial" w:cs="Arial"/>
          <w:sz w:val="22"/>
          <w:szCs w:val="22"/>
        </w:rPr>
        <w:t xml:space="preserve">iváděcí stoku </w:t>
      </w:r>
      <w:proofErr w:type="spellStart"/>
      <w:r w:rsidR="00EF1438" w:rsidRPr="00CF0888">
        <w:rPr>
          <w:rFonts w:ascii="Arial" w:hAnsi="Arial" w:cs="Arial"/>
          <w:sz w:val="22"/>
          <w:szCs w:val="22"/>
        </w:rPr>
        <w:t>Lstiboř</w:t>
      </w:r>
      <w:proofErr w:type="spellEnd"/>
      <w:r w:rsidR="00EF1438" w:rsidRPr="00CF0888">
        <w:rPr>
          <w:rFonts w:ascii="Arial" w:hAnsi="Arial" w:cs="Arial"/>
          <w:sz w:val="22"/>
          <w:szCs w:val="22"/>
        </w:rPr>
        <w:t xml:space="preserve">-ČOV Liblice v délce 1560 m a tlakovou kanalizační síť </w:t>
      </w:r>
      <w:proofErr w:type="spellStart"/>
      <w:r w:rsidR="00EF1438" w:rsidRPr="00CF0888">
        <w:rPr>
          <w:rFonts w:ascii="Arial" w:hAnsi="Arial" w:cs="Arial"/>
          <w:sz w:val="22"/>
          <w:szCs w:val="22"/>
        </w:rPr>
        <w:t>Lstiboř</w:t>
      </w:r>
      <w:proofErr w:type="spellEnd"/>
      <w:r w:rsidR="00EF1438" w:rsidRPr="00CF0888">
        <w:rPr>
          <w:rFonts w:ascii="Arial" w:hAnsi="Arial" w:cs="Arial"/>
          <w:sz w:val="22"/>
          <w:szCs w:val="22"/>
        </w:rPr>
        <w:t xml:space="preserve"> v délce 561,48 m, délka celkem 2121,48 m, stavba je umístěna na pozemcích </w:t>
      </w:r>
      <w:proofErr w:type="spellStart"/>
      <w:proofErr w:type="gramStart"/>
      <w:r w:rsidR="00EF1438" w:rsidRPr="00CF0888">
        <w:rPr>
          <w:rFonts w:ascii="Arial" w:hAnsi="Arial" w:cs="Arial"/>
          <w:sz w:val="22"/>
          <w:szCs w:val="22"/>
        </w:rPr>
        <w:t>k.ú</w:t>
      </w:r>
      <w:proofErr w:type="spellEnd"/>
      <w:r w:rsidR="00EF1438" w:rsidRPr="00CF0888">
        <w:rPr>
          <w:rFonts w:ascii="Arial" w:hAnsi="Arial" w:cs="Arial"/>
          <w:sz w:val="22"/>
          <w:szCs w:val="22"/>
        </w:rPr>
        <w:t>.</w:t>
      </w:r>
      <w:proofErr w:type="gramEnd"/>
      <w:r w:rsidR="00EF1438" w:rsidRPr="00CF08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438" w:rsidRPr="00CF0888">
        <w:rPr>
          <w:rFonts w:ascii="Arial" w:hAnsi="Arial" w:cs="Arial"/>
          <w:sz w:val="22"/>
          <w:szCs w:val="22"/>
        </w:rPr>
        <w:t>Lstiboř</w:t>
      </w:r>
      <w:proofErr w:type="spellEnd"/>
      <w:r w:rsidR="00EF1438" w:rsidRPr="00CF0888">
        <w:rPr>
          <w:rFonts w:ascii="Arial" w:hAnsi="Arial" w:cs="Arial"/>
          <w:sz w:val="22"/>
          <w:szCs w:val="22"/>
        </w:rPr>
        <w:t xml:space="preserve"> a Liblice u Českého Brodu, na stavbu bylo vydáno kolaudační rozhodnutí </w:t>
      </w:r>
      <w:proofErr w:type="spellStart"/>
      <w:r w:rsidR="00EF1438" w:rsidRPr="00CF0888">
        <w:rPr>
          <w:rFonts w:ascii="Arial" w:hAnsi="Arial" w:cs="Arial"/>
          <w:sz w:val="22"/>
          <w:szCs w:val="22"/>
        </w:rPr>
        <w:t>MěÚ</w:t>
      </w:r>
      <w:proofErr w:type="spellEnd"/>
      <w:r w:rsidR="00EF1438" w:rsidRPr="00CF0888">
        <w:rPr>
          <w:rFonts w:ascii="Arial" w:hAnsi="Arial" w:cs="Arial"/>
          <w:sz w:val="22"/>
          <w:szCs w:val="22"/>
        </w:rPr>
        <w:t xml:space="preserve"> Českým Brodem, odborem ŽP pod </w:t>
      </w:r>
      <w:proofErr w:type="gramStart"/>
      <w:r w:rsidR="00EF1438" w:rsidRPr="00CF0888">
        <w:rPr>
          <w:rFonts w:ascii="Arial" w:hAnsi="Arial" w:cs="Arial"/>
          <w:sz w:val="22"/>
          <w:szCs w:val="22"/>
        </w:rPr>
        <w:t>č.j.</w:t>
      </w:r>
      <w:proofErr w:type="gramEnd"/>
      <w:r w:rsidR="00EF1438" w:rsidRPr="00CF0888">
        <w:rPr>
          <w:rFonts w:ascii="Arial" w:hAnsi="Arial" w:cs="Arial"/>
          <w:sz w:val="22"/>
          <w:szCs w:val="22"/>
        </w:rPr>
        <w:t xml:space="preserve"> MUCB 19193/2013 ze dne 16.7</w:t>
      </w:r>
      <w:r w:rsidR="00670371" w:rsidRPr="00CF0888">
        <w:rPr>
          <w:rFonts w:ascii="Arial" w:hAnsi="Arial" w:cs="Arial"/>
          <w:sz w:val="22"/>
          <w:szCs w:val="22"/>
        </w:rPr>
        <w:t>.</w:t>
      </w:r>
      <w:r w:rsidR="00EF1438" w:rsidRPr="00CF0888">
        <w:rPr>
          <w:rFonts w:ascii="Arial" w:hAnsi="Arial" w:cs="Arial"/>
          <w:sz w:val="22"/>
          <w:szCs w:val="22"/>
        </w:rPr>
        <w:t>2013.</w:t>
      </w:r>
    </w:p>
    <w:p w:rsidR="00573F98" w:rsidRPr="00CF0888" w:rsidRDefault="00573F98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EF1438" w:rsidRPr="00CF0888" w:rsidRDefault="00670371" w:rsidP="00CF0888">
      <w:pPr>
        <w:pStyle w:val="Zkladntext"/>
        <w:numPr>
          <w:ilvl w:val="0"/>
          <w:numId w:val="6"/>
        </w:numPr>
        <w:tabs>
          <w:tab w:val="num" w:pos="0"/>
          <w:tab w:val="left" w:pos="142"/>
        </w:tabs>
        <w:ind w:left="-567" w:right="-284" w:firstLine="0"/>
        <w:jc w:val="both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 xml:space="preserve">Město </w:t>
      </w:r>
      <w:r w:rsidR="00EF1438" w:rsidRPr="00CF0888">
        <w:rPr>
          <w:rFonts w:ascii="Arial" w:hAnsi="Arial" w:cs="Arial"/>
          <w:sz w:val="22"/>
          <w:szCs w:val="22"/>
        </w:rPr>
        <w:t>Český Brod</w:t>
      </w:r>
      <w:r w:rsidR="00F6782F" w:rsidRPr="00CF0888">
        <w:rPr>
          <w:rFonts w:ascii="Arial" w:hAnsi="Arial" w:cs="Arial"/>
          <w:sz w:val="22"/>
          <w:szCs w:val="22"/>
        </w:rPr>
        <w:t xml:space="preserve"> prohlašuje, že je vlastníkem </w:t>
      </w:r>
      <w:r w:rsidR="00615942" w:rsidRPr="00CF0888">
        <w:rPr>
          <w:rFonts w:ascii="Arial" w:hAnsi="Arial" w:cs="Arial"/>
          <w:sz w:val="22"/>
          <w:szCs w:val="22"/>
        </w:rPr>
        <w:t>ČOV</w:t>
      </w:r>
      <w:r w:rsidR="00EF1438" w:rsidRPr="00CF0888">
        <w:rPr>
          <w:rFonts w:ascii="Arial" w:hAnsi="Arial" w:cs="Arial"/>
          <w:sz w:val="22"/>
          <w:szCs w:val="22"/>
        </w:rPr>
        <w:t xml:space="preserve"> Liblice </w:t>
      </w:r>
      <w:r w:rsidR="000C2CF1" w:rsidRPr="00CF0888">
        <w:rPr>
          <w:rFonts w:ascii="Arial" w:hAnsi="Arial" w:cs="Arial"/>
          <w:sz w:val="22"/>
          <w:szCs w:val="22"/>
        </w:rPr>
        <w:t xml:space="preserve">na pozemcích </w:t>
      </w:r>
      <w:r w:rsidR="00604173" w:rsidRPr="00CF0888">
        <w:rPr>
          <w:rFonts w:ascii="Arial" w:hAnsi="Arial" w:cs="Arial"/>
          <w:sz w:val="22"/>
          <w:szCs w:val="22"/>
        </w:rPr>
        <w:t>v </w:t>
      </w:r>
      <w:proofErr w:type="spellStart"/>
      <w:proofErr w:type="gramStart"/>
      <w:r w:rsidR="00604173" w:rsidRPr="00CF0888">
        <w:rPr>
          <w:rFonts w:ascii="Arial" w:hAnsi="Arial" w:cs="Arial"/>
          <w:sz w:val="22"/>
          <w:szCs w:val="22"/>
        </w:rPr>
        <w:t>k.ú</w:t>
      </w:r>
      <w:proofErr w:type="spellEnd"/>
      <w:r w:rsidR="00604173" w:rsidRPr="00CF0888">
        <w:rPr>
          <w:rFonts w:ascii="Arial" w:hAnsi="Arial" w:cs="Arial"/>
          <w:sz w:val="22"/>
          <w:szCs w:val="22"/>
        </w:rPr>
        <w:t>.</w:t>
      </w:r>
      <w:proofErr w:type="gramEnd"/>
      <w:r w:rsidR="009173F8" w:rsidRPr="00CF0888">
        <w:rPr>
          <w:rFonts w:ascii="Arial" w:hAnsi="Arial" w:cs="Arial"/>
          <w:sz w:val="22"/>
          <w:szCs w:val="22"/>
        </w:rPr>
        <w:t xml:space="preserve"> </w:t>
      </w:r>
      <w:r w:rsidR="00EF1438" w:rsidRPr="00CF0888">
        <w:rPr>
          <w:rFonts w:ascii="Arial" w:hAnsi="Arial" w:cs="Arial"/>
          <w:sz w:val="22"/>
          <w:szCs w:val="22"/>
        </w:rPr>
        <w:t>Liblice u Českého Brodu</w:t>
      </w:r>
      <w:r w:rsidR="000C2CF1" w:rsidRPr="00CF0888">
        <w:rPr>
          <w:rFonts w:ascii="Arial" w:hAnsi="Arial" w:cs="Arial"/>
          <w:sz w:val="22"/>
          <w:szCs w:val="22"/>
        </w:rPr>
        <w:t xml:space="preserve">, </w:t>
      </w:r>
      <w:r w:rsidR="00FB4A9E" w:rsidRPr="00CF0888">
        <w:rPr>
          <w:rFonts w:ascii="Arial" w:hAnsi="Arial" w:cs="Arial"/>
          <w:sz w:val="22"/>
          <w:szCs w:val="22"/>
        </w:rPr>
        <w:t xml:space="preserve">jejíž trvalý provoz po provedené intenzifikaci byl povolen Městským úřadem Český Brod, Odbor životního prostředí a </w:t>
      </w:r>
      <w:r w:rsidR="009173F8" w:rsidRPr="00CF0888">
        <w:rPr>
          <w:rFonts w:ascii="Arial" w:hAnsi="Arial" w:cs="Arial"/>
          <w:sz w:val="22"/>
          <w:szCs w:val="22"/>
        </w:rPr>
        <w:t>zemědělství:</w:t>
      </w:r>
    </w:p>
    <w:p w:rsidR="009173F8" w:rsidRPr="00CF0888" w:rsidRDefault="009173F8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 xml:space="preserve">Kolaudační souhlas s užíváním stavby </w:t>
      </w:r>
      <w:proofErr w:type="gramStart"/>
      <w:r w:rsidRPr="00CF0888">
        <w:rPr>
          <w:rFonts w:ascii="Arial" w:hAnsi="Arial" w:cs="Arial"/>
          <w:sz w:val="22"/>
          <w:szCs w:val="22"/>
        </w:rPr>
        <w:t>č.j.</w:t>
      </w:r>
      <w:proofErr w:type="gramEnd"/>
      <w:r w:rsidRPr="00CF0888">
        <w:rPr>
          <w:rFonts w:ascii="Arial" w:hAnsi="Arial" w:cs="Arial"/>
          <w:sz w:val="22"/>
          <w:szCs w:val="22"/>
        </w:rPr>
        <w:t xml:space="preserve"> MUCB16521/2012 ze dne 20.6.2012</w:t>
      </w:r>
    </w:p>
    <w:p w:rsidR="009173F8" w:rsidRDefault="009173F8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 xml:space="preserve">Rozhodnutí povolení k nakládání s vodami </w:t>
      </w:r>
      <w:proofErr w:type="gramStart"/>
      <w:r w:rsidRPr="00CF0888">
        <w:rPr>
          <w:rFonts w:ascii="Arial" w:hAnsi="Arial" w:cs="Arial"/>
          <w:sz w:val="22"/>
          <w:szCs w:val="22"/>
        </w:rPr>
        <w:t>č.j.</w:t>
      </w:r>
      <w:proofErr w:type="gramEnd"/>
      <w:r w:rsidRPr="00CF0888">
        <w:rPr>
          <w:rFonts w:ascii="Arial" w:hAnsi="Arial" w:cs="Arial"/>
          <w:sz w:val="22"/>
          <w:szCs w:val="22"/>
        </w:rPr>
        <w:t xml:space="preserve"> MUCB 3787/2013</w:t>
      </w:r>
      <w:r w:rsidR="000D18F0">
        <w:rPr>
          <w:rFonts w:ascii="Arial" w:hAnsi="Arial" w:cs="Arial"/>
          <w:sz w:val="22"/>
          <w:szCs w:val="22"/>
        </w:rPr>
        <w:t xml:space="preserve"> </w:t>
      </w:r>
      <w:r w:rsidRPr="00CF0888">
        <w:rPr>
          <w:rFonts w:ascii="Arial" w:hAnsi="Arial" w:cs="Arial"/>
          <w:sz w:val="22"/>
          <w:szCs w:val="22"/>
        </w:rPr>
        <w:t>ze dne 11.2.2013.</w:t>
      </w:r>
    </w:p>
    <w:p w:rsidR="00D63B45" w:rsidRPr="00CF0888" w:rsidRDefault="00D63B45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9173F8" w:rsidRPr="00CF0888" w:rsidRDefault="009173F8" w:rsidP="006D58B1">
      <w:pPr>
        <w:pStyle w:val="Zkladntext"/>
        <w:numPr>
          <w:ilvl w:val="0"/>
          <w:numId w:val="6"/>
        </w:numPr>
        <w:tabs>
          <w:tab w:val="clear" w:pos="644"/>
          <w:tab w:val="left" w:pos="0"/>
        </w:tabs>
        <w:ind w:left="-567" w:right="-284" w:firstLine="0"/>
        <w:jc w:val="both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>Kanalizace předávajícího a ČOV přebírajícího představují provozně související majetek, při jehož provozu dochází k </w:t>
      </w:r>
      <w:r w:rsidR="00C87784">
        <w:rPr>
          <w:rFonts w:ascii="Arial" w:hAnsi="Arial" w:cs="Arial"/>
          <w:sz w:val="22"/>
          <w:szCs w:val="22"/>
        </w:rPr>
        <w:t>p</w:t>
      </w:r>
      <w:r w:rsidRPr="00CF0888">
        <w:rPr>
          <w:rFonts w:ascii="Arial" w:hAnsi="Arial" w:cs="Arial"/>
          <w:sz w:val="22"/>
          <w:szCs w:val="22"/>
        </w:rPr>
        <w:t>ředávání odpadních splaškových vod z kanalizace na ČOV, kde je přebírající čistí a vyčištěné vypouští do vodoteče v souladu s platnou legislativou.</w:t>
      </w:r>
    </w:p>
    <w:p w:rsidR="009173F8" w:rsidRPr="00CF0888" w:rsidRDefault="009173F8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6D58B1" w:rsidRDefault="009173F8" w:rsidP="006D58B1">
      <w:pPr>
        <w:pStyle w:val="Zkladntext"/>
        <w:numPr>
          <w:ilvl w:val="0"/>
          <w:numId w:val="6"/>
        </w:numPr>
        <w:tabs>
          <w:tab w:val="clear" w:pos="644"/>
          <w:tab w:val="num" w:pos="0"/>
          <w:tab w:val="left" w:pos="142"/>
        </w:tabs>
        <w:ind w:left="-567" w:right="-284" w:firstLine="0"/>
        <w:jc w:val="both"/>
        <w:rPr>
          <w:rFonts w:ascii="Arial" w:hAnsi="Arial" w:cs="Arial"/>
          <w:sz w:val="22"/>
          <w:szCs w:val="22"/>
        </w:rPr>
      </w:pPr>
      <w:r w:rsidRPr="006D58B1">
        <w:rPr>
          <w:rFonts w:ascii="Arial" w:hAnsi="Arial" w:cs="Arial"/>
          <w:sz w:val="22"/>
          <w:szCs w:val="22"/>
        </w:rPr>
        <w:t>Smluvní strany přistoupil</w:t>
      </w:r>
      <w:r w:rsidR="00E92B05" w:rsidRPr="006D58B1">
        <w:rPr>
          <w:rFonts w:ascii="Arial" w:hAnsi="Arial" w:cs="Arial"/>
          <w:sz w:val="22"/>
          <w:szCs w:val="22"/>
        </w:rPr>
        <w:t>y</w:t>
      </w:r>
      <w:r w:rsidRPr="006D58B1">
        <w:rPr>
          <w:rFonts w:ascii="Arial" w:hAnsi="Arial" w:cs="Arial"/>
          <w:sz w:val="22"/>
          <w:szCs w:val="22"/>
        </w:rPr>
        <w:t xml:space="preserve"> k uzavření této smlouvy za účelem splnění </w:t>
      </w:r>
      <w:r w:rsidR="00E92B05" w:rsidRPr="006D58B1">
        <w:rPr>
          <w:rFonts w:ascii="Arial" w:hAnsi="Arial" w:cs="Arial"/>
          <w:sz w:val="22"/>
          <w:szCs w:val="22"/>
        </w:rPr>
        <w:t xml:space="preserve">povinností dle §8 odst. 3 zákona o </w:t>
      </w:r>
      <w:proofErr w:type="spellStart"/>
      <w:r w:rsidR="00E92B05" w:rsidRPr="006D58B1">
        <w:rPr>
          <w:rFonts w:ascii="Arial" w:hAnsi="Arial" w:cs="Arial"/>
          <w:sz w:val="22"/>
          <w:szCs w:val="22"/>
        </w:rPr>
        <w:t>VaK</w:t>
      </w:r>
      <w:proofErr w:type="spellEnd"/>
      <w:r w:rsidR="00E92B05" w:rsidRPr="006D58B1">
        <w:rPr>
          <w:rFonts w:ascii="Arial" w:hAnsi="Arial" w:cs="Arial"/>
          <w:sz w:val="22"/>
          <w:szCs w:val="22"/>
        </w:rPr>
        <w:t xml:space="preserve"> a sjednání práv a povinností smlu</w:t>
      </w:r>
      <w:r w:rsidR="00C87784" w:rsidRPr="006D58B1">
        <w:rPr>
          <w:rFonts w:ascii="Arial" w:hAnsi="Arial" w:cs="Arial"/>
          <w:sz w:val="22"/>
          <w:szCs w:val="22"/>
        </w:rPr>
        <w:t>v</w:t>
      </w:r>
      <w:r w:rsidR="00E92B05" w:rsidRPr="006D58B1">
        <w:rPr>
          <w:rFonts w:ascii="Arial" w:hAnsi="Arial" w:cs="Arial"/>
          <w:sz w:val="22"/>
          <w:szCs w:val="22"/>
        </w:rPr>
        <w:t xml:space="preserve">ních stran vyplývajících ze vzájemného propojení kanalizace obce Klučov a ČOV města Český Brod. </w:t>
      </w:r>
    </w:p>
    <w:p w:rsidR="006D58B1" w:rsidRDefault="006D58B1" w:rsidP="006D58B1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E92B05" w:rsidRPr="006D58B1" w:rsidRDefault="00E92B05" w:rsidP="006D58B1">
      <w:pPr>
        <w:pStyle w:val="Zkladntext"/>
        <w:numPr>
          <w:ilvl w:val="0"/>
          <w:numId w:val="6"/>
        </w:numPr>
        <w:tabs>
          <w:tab w:val="clear" w:pos="644"/>
          <w:tab w:val="num" w:pos="0"/>
          <w:tab w:val="left" w:pos="142"/>
        </w:tabs>
        <w:ind w:left="-567" w:right="-284" w:firstLine="0"/>
        <w:jc w:val="both"/>
        <w:rPr>
          <w:rFonts w:ascii="Arial" w:hAnsi="Arial" w:cs="Arial"/>
          <w:sz w:val="22"/>
          <w:szCs w:val="22"/>
        </w:rPr>
      </w:pPr>
      <w:r w:rsidRPr="006D58B1">
        <w:rPr>
          <w:rFonts w:ascii="Arial" w:hAnsi="Arial" w:cs="Arial"/>
          <w:sz w:val="22"/>
          <w:szCs w:val="22"/>
        </w:rPr>
        <w:t xml:space="preserve"> Kanalizaci obce Klučov provozuje </w:t>
      </w:r>
      <w:r w:rsidR="006D58B1" w:rsidRPr="006D58B1">
        <w:rPr>
          <w:rFonts w:ascii="Arial" w:hAnsi="Arial" w:cs="Arial"/>
          <w:sz w:val="22"/>
          <w:szCs w:val="22"/>
        </w:rPr>
        <w:t xml:space="preserve">společnost </w:t>
      </w:r>
      <w:r w:rsidRPr="006D58B1">
        <w:rPr>
          <w:rFonts w:ascii="Arial" w:hAnsi="Arial" w:cs="Arial"/>
          <w:b/>
          <w:bCs/>
          <w:sz w:val="22"/>
          <w:szCs w:val="22"/>
        </w:rPr>
        <w:t xml:space="preserve">Vodovody a kanalizace Nymburk, a.s., </w:t>
      </w:r>
      <w:r w:rsidRPr="006D58B1">
        <w:rPr>
          <w:rFonts w:ascii="Arial" w:hAnsi="Arial" w:cs="Arial"/>
          <w:sz w:val="22"/>
          <w:szCs w:val="22"/>
        </w:rPr>
        <w:t xml:space="preserve">Zapsána v OR u Městského soudu v Praze, oddíl B, vložka 2381, se sídlem ul. </w:t>
      </w:r>
      <w:proofErr w:type="spellStart"/>
      <w:r w:rsidRPr="006D58B1">
        <w:rPr>
          <w:rFonts w:ascii="Arial" w:hAnsi="Arial" w:cs="Arial"/>
          <w:sz w:val="22"/>
          <w:szCs w:val="22"/>
        </w:rPr>
        <w:t>Bobnická</w:t>
      </w:r>
      <w:proofErr w:type="spellEnd"/>
      <w:r w:rsidRPr="006D58B1">
        <w:rPr>
          <w:rFonts w:ascii="Arial" w:hAnsi="Arial" w:cs="Arial"/>
          <w:sz w:val="22"/>
          <w:szCs w:val="22"/>
        </w:rPr>
        <w:t xml:space="preserve"> 712, 288 21 Nymburk, zastoupená:</w:t>
      </w:r>
      <w:r w:rsidR="006D58B1" w:rsidRPr="006D58B1">
        <w:rPr>
          <w:rFonts w:ascii="Arial" w:hAnsi="Arial" w:cs="Arial"/>
          <w:sz w:val="22"/>
          <w:szCs w:val="22"/>
        </w:rPr>
        <w:t xml:space="preserve"> </w:t>
      </w:r>
      <w:r w:rsidRPr="006D58B1">
        <w:rPr>
          <w:rFonts w:ascii="Arial" w:hAnsi="Arial" w:cs="Arial"/>
          <w:sz w:val="22"/>
          <w:szCs w:val="22"/>
        </w:rPr>
        <w:t xml:space="preserve">Ing. Milošem Peterou, předsedou představenstva, IČ: 46357009, DIČ: CZ46357009 </w:t>
      </w:r>
      <w:r w:rsidR="006D58B1" w:rsidRPr="006D58B1">
        <w:rPr>
          <w:rFonts w:ascii="Arial" w:hAnsi="Arial" w:cs="Arial"/>
          <w:sz w:val="22"/>
          <w:szCs w:val="22"/>
        </w:rPr>
        <w:t xml:space="preserve"> </w:t>
      </w:r>
      <w:r w:rsidRPr="006D58B1">
        <w:rPr>
          <w:rFonts w:ascii="Arial" w:hAnsi="Arial" w:cs="Arial"/>
          <w:sz w:val="22"/>
          <w:szCs w:val="22"/>
        </w:rPr>
        <w:t>(dále také: provozovatel kanalizace)</w:t>
      </w:r>
      <w:r w:rsidR="005B6008">
        <w:rPr>
          <w:rFonts w:ascii="Arial" w:hAnsi="Arial" w:cs="Arial"/>
          <w:sz w:val="22"/>
          <w:szCs w:val="22"/>
        </w:rPr>
        <w:t>.</w:t>
      </w:r>
    </w:p>
    <w:p w:rsidR="00E92B05" w:rsidRPr="00CF0888" w:rsidRDefault="00E92B05" w:rsidP="00CF0888">
      <w:pPr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E92B05" w:rsidRPr="00CF0888" w:rsidRDefault="00E92B05" w:rsidP="006D58B1">
      <w:pPr>
        <w:numPr>
          <w:ilvl w:val="0"/>
          <w:numId w:val="6"/>
        </w:numPr>
        <w:tabs>
          <w:tab w:val="clear" w:pos="644"/>
          <w:tab w:val="num" w:pos="-567"/>
          <w:tab w:val="left" w:pos="142"/>
        </w:tabs>
        <w:ind w:left="-567" w:right="-284" w:firstLine="0"/>
        <w:jc w:val="both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lastRenderedPageBreak/>
        <w:t xml:space="preserve">ČOV Liblice provozuje </w:t>
      </w:r>
      <w:r w:rsidR="006D58B1">
        <w:rPr>
          <w:rFonts w:ascii="Arial" w:hAnsi="Arial" w:cs="Arial"/>
          <w:sz w:val="22"/>
          <w:szCs w:val="22"/>
        </w:rPr>
        <w:t xml:space="preserve">společnost </w:t>
      </w:r>
      <w:r w:rsidRPr="00CF0888">
        <w:rPr>
          <w:rFonts w:ascii="Arial" w:hAnsi="Arial" w:cs="Arial"/>
          <w:b/>
          <w:sz w:val="22"/>
          <w:szCs w:val="22"/>
        </w:rPr>
        <w:t xml:space="preserve">1.SčV, a.s., </w:t>
      </w:r>
      <w:r w:rsidR="009C6DA0" w:rsidRPr="00CF0888">
        <w:rPr>
          <w:rFonts w:ascii="Arial" w:hAnsi="Arial" w:cs="Arial"/>
          <w:sz w:val="22"/>
          <w:szCs w:val="22"/>
        </w:rPr>
        <w:t xml:space="preserve">se sídlem </w:t>
      </w:r>
      <w:r w:rsidRPr="00CF0888">
        <w:rPr>
          <w:rFonts w:ascii="Arial" w:hAnsi="Arial" w:cs="Arial"/>
          <w:sz w:val="22"/>
          <w:szCs w:val="22"/>
        </w:rPr>
        <w:t xml:space="preserve">Ke </w:t>
      </w:r>
      <w:proofErr w:type="spellStart"/>
      <w:r w:rsidRPr="00CF0888">
        <w:rPr>
          <w:rFonts w:ascii="Arial" w:hAnsi="Arial" w:cs="Arial"/>
          <w:sz w:val="22"/>
          <w:szCs w:val="22"/>
        </w:rPr>
        <w:t>Kablu</w:t>
      </w:r>
      <w:proofErr w:type="spellEnd"/>
      <w:r w:rsidRPr="00CF0888">
        <w:rPr>
          <w:rFonts w:ascii="Arial" w:hAnsi="Arial" w:cs="Arial"/>
          <w:sz w:val="22"/>
          <w:szCs w:val="22"/>
        </w:rPr>
        <w:t xml:space="preserve"> 971, 102 00 Praha 10</w:t>
      </w:r>
      <w:r w:rsidR="009C6DA0" w:rsidRPr="00CF0888">
        <w:rPr>
          <w:rFonts w:ascii="Arial" w:hAnsi="Arial" w:cs="Arial"/>
          <w:sz w:val="22"/>
          <w:szCs w:val="22"/>
        </w:rPr>
        <w:t xml:space="preserve">, </w:t>
      </w:r>
      <w:r w:rsidR="006D58B1">
        <w:rPr>
          <w:rFonts w:ascii="Arial" w:hAnsi="Arial" w:cs="Arial"/>
          <w:sz w:val="22"/>
          <w:szCs w:val="22"/>
        </w:rPr>
        <w:t xml:space="preserve">zastoupená: </w:t>
      </w:r>
      <w:r w:rsidRPr="00CF0888">
        <w:rPr>
          <w:rFonts w:ascii="Arial" w:hAnsi="Arial" w:cs="Arial"/>
          <w:sz w:val="22"/>
          <w:szCs w:val="22"/>
        </w:rPr>
        <w:t xml:space="preserve">Ing. Ivanem </w:t>
      </w:r>
      <w:proofErr w:type="spellStart"/>
      <w:r w:rsidRPr="00CF0888">
        <w:rPr>
          <w:rFonts w:ascii="Arial" w:hAnsi="Arial" w:cs="Arial"/>
          <w:sz w:val="22"/>
          <w:szCs w:val="22"/>
        </w:rPr>
        <w:t>Eisem</w:t>
      </w:r>
      <w:proofErr w:type="spellEnd"/>
      <w:r w:rsidRPr="00CF0888">
        <w:rPr>
          <w:rFonts w:ascii="Arial" w:hAnsi="Arial" w:cs="Arial"/>
          <w:sz w:val="22"/>
          <w:szCs w:val="22"/>
        </w:rPr>
        <w:t>, generálním a finančním ředitelem</w:t>
      </w:r>
      <w:r w:rsidR="009C6DA0" w:rsidRPr="00CF0888">
        <w:rPr>
          <w:rFonts w:ascii="Arial" w:hAnsi="Arial" w:cs="Arial"/>
          <w:sz w:val="22"/>
          <w:szCs w:val="22"/>
        </w:rPr>
        <w:t xml:space="preserve">, </w:t>
      </w:r>
      <w:r w:rsidRPr="00CF0888">
        <w:rPr>
          <w:rFonts w:ascii="Arial" w:hAnsi="Arial" w:cs="Arial"/>
          <w:sz w:val="22"/>
          <w:szCs w:val="22"/>
        </w:rPr>
        <w:t>IČ:  47549793</w:t>
      </w:r>
      <w:r w:rsidR="009C6DA0" w:rsidRPr="00CF0888">
        <w:rPr>
          <w:rFonts w:ascii="Arial" w:hAnsi="Arial" w:cs="Arial"/>
          <w:sz w:val="22"/>
          <w:szCs w:val="22"/>
        </w:rPr>
        <w:t xml:space="preserve">, </w:t>
      </w:r>
      <w:r w:rsidRPr="00CF0888">
        <w:rPr>
          <w:rFonts w:ascii="Arial" w:hAnsi="Arial" w:cs="Arial"/>
          <w:sz w:val="22"/>
          <w:szCs w:val="22"/>
        </w:rPr>
        <w:t xml:space="preserve">DIČ: CZ47549793 </w:t>
      </w:r>
    </w:p>
    <w:p w:rsidR="00AA120A" w:rsidRDefault="00E92B05" w:rsidP="00AA120A">
      <w:pPr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 xml:space="preserve">(dále také: </w:t>
      </w:r>
      <w:r w:rsidR="009C6DA0" w:rsidRPr="00CF0888">
        <w:rPr>
          <w:rFonts w:ascii="Arial" w:hAnsi="Arial" w:cs="Arial"/>
          <w:sz w:val="22"/>
          <w:szCs w:val="22"/>
        </w:rPr>
        <w:t>provozovatel ČOV)</w:t>
      </w:r>
      <w:r w:rsidR="006D58B1">
        <w:rPr>
          <w:rFonts w:ascii="Arial" w:hAnsi="Arial" w:cs="Arial"/>
          <w:sz w:val="22"/>
          <w:szCs w:val="22"/>
        </w:rPr>
        <w:t>.</w:t>
      </w:r>
    </w:p>
    <w:p w:rsidR="001E34A8" w:rsidRPr="00CF0888" w:rsidRDefault="001E34A8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573F98" w:rsidRPr="00CF0888" w:rsidRDefault="00573F98" w:rsidP="00CF0888">
      <w:pPr>
        <w:pStyle w:val="Zkladntext"/>
        <w:tabs>
          <w:tab w:val="left" w:pos="142"/>
        </w:tabs>
        <w:ind w:left="-567" w:right="-284"/>
        <w:rPr>
          <w:rFonts w:ascii="Arial" w:hAnsi="Arial" w:cs="Arial"/>
          <w:b/>
          <w:sz w:val="22"/>
          <w:szCs w:val="22"/>
        </w:rPr>
      </w:pPr>
      <w:r w:rsidRPr="00CF0888">
        <w:rPr>
          <w:rFonts w:ascii="Arial" w:hAnsi="Arial" w:cs="Arial"/>
          <w:b/>
          <w:sz w:val="22"/>
          <w:szCs w:val="22"/>
        </w:rPr>
        <w:t>III.</w:t>
      </w:r>
    </w:p>
    <w:p w:rsidR="00573F98" w:rsidRPr="00CF0888" w:rsidRDefault="00573F98" w:rsidP="00CF0888">
      <w:pPr>
        <w:pStyle w:val="Zkladntext"/>
        <w:tabs>
          <w:tab w:val="left" w:pos="142"/>
        </w:tabs>
        <w:ind w:left="-567" w:right="-284"/>
        <w:rPr>
          <w:rFonts w:ascii="Arial" w:hAnsi="Arial" w:cs="Arial"/>
          <w:b/>
          <w:sz w:val="22"/>
          <w:szCs w:val="22"/>
        </w:rPr>
      </w:pPr>
      <w:r w:rsidRPr="00CF0888">
        <w:rPr>
          <w:rFonts w:ascii="Arial" w:hAnsi="Arial" w:cs="Arial"/>
          <w:b/>
          <w:sz w:val="22"/>
          <w:szCs w:val="22"/>
        </w:rPr>
        <w:t xml:space="preserve">Předmět </w:t>
      </w:r>
      <w:r w:rsidR="009C6DA0" w:rsidRPr="00CF0888">
        <w:rPr>
          <w:rFonts w:ascii="Arial" w:hAnsi="Arial" w:cs="Arial"/>
          <w:b/>
          <w:sz w:val="22"/>
          <w:szCs w:val="22"/>
        </w:rPr>
        <w:t>smlouvy</w:t>
      </w:r>
    </w:p>
    <w:p w:rsidR="00573F98" w:rsidRPr="00CF0888" w:rsidRDefault="00573F98" w:rsidP="00CF0888">
      <w:pPr>
        <w:pStyle w:val="Zkladntext"/>
        <w:numPr>
          <w:ilvl w:val="0"/>
          <w:numId w:val="23"/>
        </w:numPr>
        <w:tabs>
          <w:tab w:val="left" w:pos="142"/>
        </w:tabs>
        <w:ind w:left="-567" w:right="-284" w:hanging="11"/>
        <w:jc w:val="both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 xml:space="preserve">Předmětem </w:t>
      </w:r>
      <w:r w:rsidR="00D63B45">
        <w:rPr>
          <w:rFonts w:ascii="Arial" w:hAnsi="Arial" w:cs="Arial"/>
          <w:sz w:val="22"/>
          <w:szCs w:val="22"/>
        </w:rPr>
        <w:t>smlouvy</w:t>
      </w:r>
      <w:r w:rsidRPr="00CF0888">
        <w:rPr>
          <w:rFonts w:ascii="Arial" w:hAnsi="Arial" w:cs="Arial"/>
          <w:sz w:val="22"/>
          <w:szCs w:val="22"/>
        </w:rPr>
        <w:t xml:space="preserve"> je úprava vzájemných práv a povinností účastníků </w:t>
      </w:r>
      <w:r w:rsidR="009C6DA0" w:rsidRPr="00CF0888">
        <w:rPr>
          <w:rFonts w:ascii="Arial" w:hAnsi="Arial" w:cs="Arial"/>
          <w:sz w:val="22"/>
          <w:szCs w:val="22"/>
        </w:rPr>
        <w:t>smlouvy</w:t>
      </w:r>
      <w:r w:rsidRPr="00CF0888">
        <w:rPr>
          <w:rFonts w:ascii="Arial" w:hAnsi="Arial" w:cs="Arial"/>
          <w:sz w:val="22"/>
          <w:szCs w:val="22"/>
        </w:rPr>
        <w:t xml:space="preserve"> v souvislosti se zajištěním plynulého a bezpečného provozu celé </w:t>
      </w:r>
      <w:r w:rsidR="00B57BED" w:rsidRPr="00CF0888">
        <w:rPr>
          <w:rFonts w:ascii="Arial" w:hAnsi="Arial" w:cs="Arial"/>
          <w:sz w:val="22"/>
          <w:szCs w:val="22"/>
        </w:rPr>
        <w:t>i</w:t>
      </w:r>
      <w:r w:rsidRPr="00CF0888">
        <w:rPr>
          <w:rFonts w:ascii="Arial" w:hAnsi="Arial" w:cs="Arial"/>
          <w:sz w:val="22"/>
          <w:szCs w:val="22"/>
        </w:rPr>
        <w:t xml:space="preserve">nfrastruktury </w:t>
      </w:r>
      <w:r w:rsidR="00615942" w:rsidRPr="00CF0888">
        <w:rPr>
          <w:rFonts w:ascii="Arial" w:hAnsi="Arial" w:cs="Arial"/>
          <w:sz w:val="22"/>
          <w:szCs w:val="22"/>
        </w:rPr>
        <w:t>kanalizace</w:t>
      </w:r>
      <w:r w:rsidR="009C6DA0" w:rsidRPr="00CF0888">
        <w:rPr>
          <w:rFonts w:ascii="Arial" w:hAnsi="Arial" w:cs="Arial"/>
          <w:sz w:val="22"/>
          <w:szCs w:val="22"/>
        </w:rPr>
        <w:t xml:space="preserve"> a následného čištění odpadních vod.</w:t>
      </w:r>
    </w:p>
    <w:p w:rsidR="009C6DA0" w:rsidRPr="00CF0888" w:rsidRDefault="009C6DA0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9C6DA0" w:rsidRPr="00CF0888" w:rsidRDefault="009C6DA0" w:rsidP="00CF0888">
      <w:pPr>
        <w:pStyle w:val="Zkladntext"/>
        <w:numPr>
          <w:ilvl w:val="0"/>
          <w:numId w:val="23"/>
        </w:numPr>
        <w:tabs>
          <w:tab w:val="left" w:pos="142"/>
        </w:tabs>
        <w:ind w:left="-567" w:right="-284" w:hanging="11"/>
        <w:jc w:val="both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 xml:space="preserve">Smluvní strany prohlašují, že společně zajistí plynulé a bezpečné provozování kanalizace a ČOV ve svém vlastnictví. Za tím účelem se </w:t>
      </w:r>
      <w:r w:rsidR="00601323">
        <w:rPr>
          <w:rFonts w:ascii="Arial" w:hAnsi="Arial" w:cs="Arial"/>
          <w:sz w:val="22"/>
          <w:szCs w:val="22"/>
        </w:rPr>
        <w:t xml:space="preserve">zavazují vzájemně se </w:t>
      </w:r>
      <w:r w:rsidR="00CF0871" w:rsidRPr="00CF0888">
        <w:rPr>
          <w:rFonts w:ascii="Arial" w:hAnsi="Arial" w:cs="Arial"/>
          <w:sz w:val="22"/>
          <w:szCs w:val="22"/>
        </w:rPr>
        <w:t>informovat a jednat o všech záležitostech, které</w:t>
      </w:r>
      <w:r w:rsidR="00601323">
        <w:rPr>
          <w:rFonts w:ascii="Arial" w:hAnsi="Arial" w:cs="Arial"/>
          <w:sz w:val="22"/>
          <w:szCs w:val="22"/>
        </w:rPr>
        <w:t xml:space="preserve"> se</w:t>
      </w:r>
      <w:r w:rsidR="00CF0871" w:rsidRPr="00CF0888">
        <w:rPr>
          <w:rFonts w:ascii="Arial" w:hAnsi="Arial" w:cs="Arial"/>
          <w:sz w:val="22"/>
          <w:szCs w:val="22"/>
        </w:rPr>
        <w:t xml:space="preserve"> týkají provozu a vlastnictví kanalizace a ČOV.</w:t>
      </w:r>
    </w:p>
    <w:p w:rsidR="00CF0871" w:rsidRPr="00CF0888" w:rsidRDefault="00CF0871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CF0871" w:rsidRDefault="00CF0871" w:rsidP="00CF0888">
      <w:pPr>
        <w:pStyle w:val="Zkladntext"/>
        <w:numPr>
          <w:ilvl w:val="0"/>
          <w:numId w:val="23"/>
        </w:numPr>
        <w:tabs>
          <w:tab w:val="left" w:pos="142"/>
        </w:tabs>
        <w:ind w:left="-567" w:right="-284" w:hanging="11"/>
        <w:jc w:val="both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>Předmětem této smlouvy je rovněž povinnost přebírajícího převzít odpadní vody a povi</w:t>
      </w:r>
      <w:r w:rsidR="00601323">
        <w:rPr>
          <w:rFonts w:ascii="Arial" w:hAnsi="Arial" w:cs="Arial"/>
          <w:sz w:val="22"/>
          <w:szCs w:val="22"/>
        </w:rPr>
        <w:t>nnost předávajícího je</w:t>
      </w:r>
      <w:r w:rsidRPr="00CF0888">
        <w:rPr>
          <w:rFonts w:ascii="Arial" w:hAnsi="Arial" w:cs="Arial"/>
          <w:sz w:val="22"/>
          <w:szCs w:val="22"/>
        </w:rPr>
        <w:t xml:space="preserve"> uhradit cenu za </w:t>
      </w:r>
      <w:r w:rsidR="00855057" w:rsidRPr="00CF0888">
        <w:rPr>
          <w:rFonts w:ascii="Arial" w:hAnsi="Arial" w:cs="Arial"/>
          <w:sz w:val="22"/>
          <w:szCs w:val="22"/>
        </w:rPr>
        <w:t>vodu převzatou.</w:t>
      </w:r>
    </w:p>
    <w:p w:rsidR="001E34A8" w:rsidRDefault="001E34A8" w:rsidP="001E34A8">
      <w:pPr>
        <w:pStyle w:val="Odstavecseseznamem"/>
        <w:ind w:hanging="1134"/>
        <w:rPr>
          <w:rFonts w:ascii="Arial" w:hAnsi="Arial" w:cs="Arial"/>
          <w:sz w:val="22"/>
          <w:szCs w:val="22"/>
        </w:rPr>
      </w:pPr>
    </w:p>
    <w:p w:rsidR="001E34A8" w:rsidRPr="00CF0888" w:rsidRDefault="001E34A8" w:rsidP="001E34A8">
      <w:pPr>
        <w:pStyle w:val="Zkladntext"/>
        <w:tabs>
          <w:tab w:val="left" w:pos="142"/>
        </w:tabs>
        <w:ind w:right="-284" w:hanging="426"/>
        <w:jc w:val="both"/>
        <w:rPr>
          <w:rFonts w:ascii="Arial" w:hAnsi="Arial" w:cs="Arial"/>
          <w:sz w:val="22"/>
          <w:szCs w:val="22"/>
        </w:rPr>
      </w:pPr>
    </w:p>
    <w:p w:rsidR="00573F98" w:rsidRPr="00CF0888" w:rsidRDefault="00573F98" w:rsidP="00CF0888">
      <w:pPr>
        <w:pStyle w:val="Zkladntext"/>
        <w:tabs>
          <w:tab w:val="left" w:pos="142"/>
        </w:tabs>
        <w:ind w:left="-567" w:right="-284"/>
        <w:rPr>
          <w:rFonts w:ascii="Arial" w:hAnsi="Arial" w:cs="Arial"/>
          <w:b/>
          <w:sz w:val="22"/>
          <w:szCs w:val="22"/>
        </w:rPr>
      </w:pPr>
      <w:r w:rsidRPr="006D58B1">
        <w:rPr>
          <w:rFonts w:ascii="Arial" w:hAnsi="Arial" w:cs="Arial"/>
          <w:b/>
          <w:sz w:val="22"/>
          <w:szCs w:val="22"/>
        </w:rPr>
        <w:t>IV.</w:t>
      </w:r>
    </w:p>
    <w:p w:rsidR="00573F98" w:rsidRPr="00CF0888" w:rsidRDefault="00573F98" w:rsidP="00CF0888">
      <w:pPr>
        <w:pStyle w:val="Zkladntext"/>
        <w:tabs>
          <w:tab w:val="left" w:pos="142"/>
        </w:tabs>
        <w:ind w:left="-567" w:right="-284"/>
        <w:rPr>
          <w:rFonts w:ascii="Arial" w:hAnsi="Arial" w:cs="Arial"/>
          <w:b/>
          <w:sz w:val="22"/>
          <w:szCs w:val="22"/>
        </w:rPr>
      </w:pPr>
      <w:r w:rsidRPr="00CF0888">
        <w:rPr>
          <w:rFonts w:ascii="Arial" w:hAnsi="Arial" w:cs="Arial"/>
          <w:b/>
          <w:sz w:val="22"/>
          <w:szCs w:val="22"/>
        </w:rPr>
        <w:t>Vzájemná práva a povinnosti obou účastníků</w:t>
      </w:r>
    </w:p>
    <w:p w:rsidR="00573F98" w:rsidRPr="00CF0888" w:rsidRDefault="00573F98" w:rsidP="00CF0888">
      <w:pPr>
        <w:pStyle w:val="Zkladntext"/>
        <w:numPr>
          <w:ilvl w:val="0"/>
          <w:numId w:val="8"/>
        </w:numPr>
        <w:tabs>
          <w:tab w:val="clear" w:pos="1068"/>
          <w:tab w:val="num" w:pos="0"/>
          <w:tab w:val="left" w:pos="142"/>
        </w:tabs>
        <w:ind w:left="-567" w:right="-284" w:firstLine="0"/>
        <w:jc w:val="both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>Obecné</w:t>
      </w:r>
    </w:p>
    <w:p w:rsidR="00573F98" w:rsidRPr="00CF0888" w:rsidRDefault="00CF0888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573F98" w:rsidRPr="00CF0888">
        <w:rPr>
          <w:rFonts w:ascii="Arial" w:hAnsi="Arial" w:cs="Arial"/>
          <w:sz w:val="22"/>
          <w:szCs w:val="22"/>
        </w:rPr>
        <w:t xml:space="preserve">častníci </w:t>
      </w:r>
      <w:r w:rsidR="00D63B45">
        <w:rPr>
          <w:rFonts w:ascii="Arial" w:hAnsi="Arial" w:cs="Arial"/>
          <w:sz w:val="22"/>
          <w:szCs w:val="22"/>
        </w:rPr>
        <w:t>smlouvy</w:t>
      </w:r>
      <w:r w:rsidR="00573F98" w:rsidRPr="00CF0888">
        <w:rPr>
          <w:rFonts w:ascii="Arial" w:hAnsi="Arial" w:cs="Arial"/>
          <w:sz w:val="22"/>
          <w:szCs w:val="22"/>
        </w:rPr>
        <w:t xml:space="preserve"> shodně prohlašují, že </w:t>
      </w:r>
      <w:r w:rsidR="00615942" w:rsidRPr="00CF0888">
        <w:rPr>
          <w:rFonts w:ascii="Arial" w:hAnsi="Arial" w:cs="Arial"/>
          <w:sz w:val="22"/>
          <w:szCs w:val="22"/>
        </w:rPr>
        <w:t>kanalizace a ČOV</w:t>
      </w:r>
      <w:r w:rsidR="00573F98" w:rsidRPr="00CF0888">
        <w:rPr>
          <w:rFonts w:ascii="Arial" w:hAnsi="Arial" w:cs="Arial"/>
          <w:sz w:val="22"/>
          <w:szCs w:val="22"/>
        </w:rPr>
        <w:t xml:space="preserve"> dle čl. II byly zřízeny pro veřejnou potřebu ve smyslu § 1 zákona č. 274/2001 Sb., jsou provozně vzájemně propojeny a tvoří spolu provozně samostatný soubor staveb a zařízení</w:t>
      </w:r>
      <w:r w:rsidR="006D58B1">
        <w:rPr>
          <w:rFonts w:ascii="Arial" w:hAnsi="Arial" w:cs="Arial"/>
          <w:sz w:val="22"/>
          <w:szCs w:val="22"/>
        </w:rPr>
        <w:t>.</w:t>
      </w:r>
    </w:p>
    <w:p w:rsidR="00134724" w:rsidRPr="001E34A8" w:rsidRDefault="00CF0888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134724" w:rsidRPr="00CF0888">
        <w:rPr>
          <w:rFonts w:ascii="Arial" w:hAnsi="Arial" w:cs="Arial"/>
          <w:sz w:val="22"/>
          <w:szCs w:val="22"/>
        </w:rPr>
        <w:t xml:space="preserve">častníci </w:t>
      </w:r>
      <w:r w:rsidR="00D63B45">
        <w:rPr>
          <w:rFonts w:ascii="Arial" w:hAnsi="Arial" w:cs="Arial"/>
          <w:sz w:val="22"/>
          <w:szCs w:val="22"/>
        </w:rPr>
        <w:t>smlouvy</w:t>
      </w:r>
      <w:r w:rsidR="00134724" w:rsidRPr="00CF0888">
        <w:rPr>
          <w:rFonts w:ascii="Arial" w:hAnsi="Arial" w:cs="Arial"/>
          <w:sz w:val="22"/>
          <w:szCs w:val="22"/>
        </w:rPr>
        <w:t xml:space="preserve"> </w:t>
      </w:r>
      <w:r w:rsidR="00134724" w:rsidRPr="001E34A8">
        <w:rPr>
          <w:rFonts w:ascii="Arial" w:hAnsi="Arial" w:cs="Arial"/>
          <w:sz w:val="22"/>
          <w:szCs w:val="22"/>
        </w:rPr>
        <w:t xml:space="preserve">shodně prohlašují, že společně zajistí plynulé a bezpečné provozování </w:t>
      </w:r>
      <w:r w:rsidR="00615942" w:rsidRPr="001E34A8">
        <w:rPr>
          <w:rFonts w:ascii="Arial" w:hAnsi="Arial" w:cs="Arial"/>
          <w:sz w:val="22"/>
          <w:szCs w:val="22"/>
        </w:rPr>
        <w:t>kanalizac</w:t>
      </w:r>
      <w:r w:rsidR="005B6008" w:rsidRPr="001E34A8">
        <w:rPr>
          <w:rFonts w:ascii="Arial" w:hAnsi="Arial" w:cs="Arial"/>
          <w:sz w:val="22"/>
          <w:szCs w:val="22"/>
        </w:rPr>
        <w:t>e a ČOV</w:t>
      </w:r>
      <w:r w:rsidR="00F6782F" w:rsidRPr="001E34A8">
        <w:rPr>
          <w:rFonts w:ascii="Arial" w:hAnsi="Arial" w:cs="Arial"/>
          <w:sz w:val="22"/>
          <w:szCs w:val="22"/>
        </w:rPr>
        <w:t xml:space="preserve"> </w:t>
      </w:r>
      <w:r w:rsidR="005B6008" w:rsidRPr="001E34A8">
        <w:rPr>
          <w:rFonts w:ascii="Arial" w:hAnsi="Arial" w:cs="Arial"/>
          <w:sz w:val="22"/>
          <w:szCs w:val="22"/>
        </w:rPr>
        <w:t>ve svém vlastnictví.</w:t>
      </w:r>
    </w:p>
    <w:p w:rsidR="00573F98" w:rsidRPr="00CF0888" w:rsidRDefault="00CF0888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573F98" w:rsidRPr="00CF0888">
        <w:rPr>
          <w:rFonts w:ascii="Arial" w:hAnsi="Arial" w:cs="Arial"/>
          <w:sz w:val="22"/>
          <w:szCs w:val="22"/>
        </w:rPr>
        <w:t xml:space="preserve">častníci </w:t>
      </w:r>
      <w:r w:rsidR="00D63B45">
        <w:rPr>
          <w:rFonts w:ascii="Arial" w:hAnsi="Arial" w:cs="Arial"/>
          <w:sz w:val="22"/>
          <w:szCs w:val="22"/>
        </w:rPr>
        <w:t>smlouvy</w:t>
      </w:r>
      <w:r w:rsidR="00573F98" w:rsidRPr="00CF0888">
        <w:rPr>
          <w:rFonts w:ascii="Arial" w:hAnsi="Arial" w:cs="Arial"/>
          <w:sz w:val="22"/>
          <w:szCs w:val="22"/>
        </w:rPr>
        <w:t xml:space="preserve"> se shodně zavazují </w:t>
      </w:r>
      <w:r w:rsidR="001E34A8">
        <w:rPr>
          <w:rFonts w:ascii="Arial" w:hAnsi="Arial" w:cs="Arial"/>
          <w:sz w:val="22"/>
          <w:szCs w:val="22"/>
        </w:rPr>
        <w:t xml:space="preserve">navzájem se informovat, případně </w:t>
      </w:r>
      <w:r w:rsidR="00573F98" w:rsidRPr="00CF0888">
        <w:rPr>
          <w:rFonts w:ascii="Arial" w:hAnsi="Arial" w:cs="Arial"/>
          <w:sz w:val="22"/>
          <w:szCs w:val="22"/>
        </w:rPr>
        <w:t>společně jednat</w:t>
      </w:r>
      <w:r w:rsidR="001E34A8">
        <w:rPr>
          <w:rFonts w:ascii="Arial" w:hAnsi="Arial" w:cs="Arial"/>
          <w:sz w:val="22"/>
          <w:szCs w:val="22"/>
        </w:rPr>
        <w:t>,</w:t>
      </w:r>
      <w:r w:rsidR="00573F98" w:rsidRPr="00CF0888">
        <w:rPr>
          <w:rFonts w:ascii="Arial" w:hAnsi="Arial" w:cs="Arial"/>
          <w:sz w:val="22"/>
          <w:szCs w:val="22"/>
        </w:rPr>
        <w:t xml:space="preserve"> o všech záležitostech, které se týkají </w:t>
      </w:r>
      <w:r w:rsidR="007A7338" w:rsidRPr="00CF0888">
        <w:rPr>
          <w:rFonts w:ascii="Arial" w:hAnsi="Arial" w:cs="Arial"/>
          <w:sz w:val="22"/>
          <w:szCs w:val="22"/>
        </w:rPr>
        <w:t>předmětných</w:t>
      </w:r>
      <w:r w:rsidR="007C3816" w:rsidRPr="00CF0888">
        <w:rPr>
          <w:rFonts w:ascii="Arial" w:hAnsi="Arial" w:cs="Arial"/>
          <w:sz w:val="22"/>
          <w:szCs w:val="22"/>
        </w:rPr>
        <w:t xml:space="preserve"> </w:t>
      </w:r>
      <w:r w:rsidR="00615942" w:rsidRPr="00CF0888">
        <w:rPr>
          <w:rFonts w:ascii="Arial" w:hAnsi="Arial" w:cs="Arial"/>
          <w:sz w:val="22"/>
          <w:szCs w:val="22"/>
        </w:rPr>
        <w:t>kanalizací</w:t>
      </w:r>
      <w:r w:rsidR="007A7338" w:rsidRPr="00CF0888">
        <w:rPr>
          <w:rFonts w:ascii="Arial" w:hAnsi="Arial" w:cs="Arial"/>
          <w:sz w:val="22"/>
          <w:szCs w:val="22"/>
        </w:rPr>
        <w:t xml:space="preserve"> </w:t>
      </w:r>
      <w:r w:rsidR="006D58B1">
        <w:rPr>
          <w:rFonts w:ascii="Arial" w:hAnsi="Arial" w:cs="Arial"/>
          <w:sz w:val="22"/>
          <w:szCs w:val="22"/>
        </w:rPr>
        <w:t>dle čl. II.</w:t>
      </w:r>
    </w:p>
    <w:p w:rsidR="00573F98" w:rsidRPr="00CF0888" w:rsidRDefault="00573F98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573F98" w:rsidRPr="00CF0888" w:rsidRDefault="00573F98" w:rsidP="00CF0888">
      <w:pPr>
        <w:pStyle w:val="Zkladntext"/>
        <w:numPr>
          <w:ilvl w:val="0"/>
          <w:numId w:val="8"/>
        </w:numPr>
        <w:tabs>
          <w:tab w:val="clear" w:pos="1068"/>
          <w:tab w:val="num" w:pos="0"/>
          <w:tab w:val="left" w:pos="142"/>
        </w:tabs>
        <w:ind w:left="-567" w:right="-284" w:firstLine="0"/>
        <w:jc w:val="both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>Technické</w:t>
      </w:r>
    </w:p>
    <w:p w:rsidR="00573F98" w:rsidRPr="00CF0888" w:rsidRDefault="00172E7E" w:rsidP="00172E7E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573F98" w:rsidRPr="00CF0888">
        <w:rPr>
          <w:rFonts w:ascii="Arial" w:hAnsi="Arial" w:cs="Arial"/>
          <w:sz w:val="22"/>
          <w:szCs w:val="22"/>
        </w:rPr>
        <w:t xml:space="preserve">častníci </w:t>
      </w:r>
      <w:r w:rsidR="00D63B45">
        <w:rPr>
          <w:rFonts w:ascii="Arial" w:hAnsi="Arial" w:cs="Arial"/>
          <w:sz w:val="22"/>
          <w:szCs w:val="22"/>
        </w:rPr>
        <w:t>smlouvy</w:t>
      </w:r>
      <w:r w:rsidR="00573F98" w:rsidRPr="00CF0888">
        <w:rPr>
          <w:rFonts w:ascii="Arial" w:hAnsi="Arial" w:cs="Arial"/>
          <w:sz w:val="22"/>
          <w:szCs w:val="22"/>
        </w:rPr>
        <w:t xml:space="preserve"> shodně prohlašují, že budou vzájemně spolupracovat při zpracování plánu rozvoje vodovodů a kanalizací a poskytnou zpracovateli potřebné podklady o vodovodu</w:t>
      </w:r>
      <w:r w:rsidR="00FC1FAB" w:rsidRPr="00CF0888">
        <w:rPr>
          <w:rFonts w:ascii="Arial" w:hAnsi="Arial" w:cs="Arial"/>
          <w:sz w:val="22"/>
          <w:szCs w:val="22"/>
        </w:rPr>
        <w:t xml:space="preserve"> a kanalizaci</w:t>
      </w:r>
      <w:r w:rsidR="00573F98" w:rsidRPr="00CF0888">
        <w:rPr>
          <w:rFonts w:ascii="Arial" w:hAnsi="Arial" w:cs="Arial"/>
          <w:sz w:val="22"/>
          <w:szCs w:val="22"/>
        </w:rPr>
        <w:t xml:space="preserve"> ve svém vlastnictví</w:t>
      </w:r>
      <w:r w:rsidR="001E34A8">
        <w:rPr>
          <w:rFonts w:ascii="Arial" w:hAnsi="Arial" w:cs="Arial"/>
          <w:sz w:val="22"/>
          <w:szCs w:val="22"/>
        </w:rPr>
        <w:t xml:space="preserve"> či provozování.</w:t>
      </w:r>
    </w:p>
    <w:p w:rsidR="00855057" w:rsidRPr="00CF0888" w:rsidRDefault="00172E7E" w:rsidP="00172E7E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573F98" w:rsidRPr="00CF0888">
        <w:rPr>
          <w:rFonts w:ascii="Arial" w:hAnsi="Arial" w:cs="Arial"/>
          <w:sz w:val="22"/>
          <w:szCs w:val="22"/>
        </w:rPr>
        <w:t xml:space="preserve">častníci </w:t>
      </w:r>
      <w:r w:rsidR="00D63B45">
        <w:rPr>
          <w:rFonts w:ascii="Arial" w:hAnsi="Arial" w:cs="Arial"/>
          <w:sz w:val="22"/>
          <w:szCs w:val="22"/>
        </w:rPr>
        <w:t>smlouvy</w:t>
      </w:r>
      <w:r w:rsidR="00573F98" w:rsidRPr="00CF0888">
        <w:rPr>
          <w:rFonts w:ascii="Arial" w:hAnsi="Arial" w:cs="Arial"/>
          <w:sz w:val="22"/>
          <w:szCs w:val="22"/>
        </w:rPr>
        <w:t xml:space="preserve"> shodně prohlašují, že berou na vědomí</w:t>
      </w:r>
      <w:r w:rsidR="003D75CC" w:rsidRPr="00CF0888">
        <w:rPr>
          <w:rFonts w:ascii="Arial" w:hAnsi="Arial" w:cs="Arial"/>
          <w:sz w:val="22"/>
          <w:szCs w:val="22"/>
        </w:rPr>
        <w:t>,</w:t>
      </w:r>
      <w:r w:rsidR="00573F98" w:rsidRPr="00CF0888">
        <w:rPr>
          <w:rFonts w:ascii="Arial" w:hAnsi="Arial" w:cs="Arial"/>
          <w:sz w:val="22"/>
          <w:szCs w:val="22"/>
        </w:rPr>
        <w:t xml:space="preserve"> a souhlasí </w:t>
      </w:r>
      <w:r w:rsidR="00573F98" w:rsidRPr="001E34A8">
        <w:rPr>
          <w:rFonts w:ascii="Arial" w:hAnsi="Arial" w:cs="Arial"/>
          <w:sz w:val="22"/>
          <w:szCs w:val="22"/>
        </w:rPr>
        <w:t>s</w:t>
      </w:r>
      <w:r w:rsidR="00C87784" w:rsidRPr="001E34A8">
        <w:rPr>
          <w:rFonts w:ascii="Arial" w:hAnsi="Arial" w:cs="Arial"/>
          <w:sz w:val="22"/>
          <w:szCs w:val="22"/>
        </w:rPr>
        <w:t> </w:t>
      </w:r>
      <w:r w:rsidR="00573F98" w:rsidRPr="001E34A8">
        <w:rPr>
          <w:rFonts w:ascii="Arial" w:hAnsi="Arial" w:cs="Arial"/>
          <w:sz w:val="22"/>
          <w:szCs w:val="22"/>
        </w:rPr>
        <w:t>tím</w:t>
      </w:r>
      <w:r w:rsidR="00C87784" w:rsidRPr="001E34A8">
        <w:rPr>
          <w:rFonts w:ascii="Arial" w:hAnsi="Arial" w:cs="Arial"/>
          <w:sz w:val="22"/>
          <w:szCs w:val="22"/>
        </w:rPr>
        <w:t>,</w:t>
      </w:r>
      <w:r w:rsidR="00573F98" w:rsidRPr="001E34A8">
        <w:rPr>
          <w:rFonts w:ascii="Arial" w:hAnsi="Arial" w:cs="Arial"/>
          <w:sz w:val="22"/>
          <w:szCs w:val="22"/>
        </w:rPr>
        <w:t xml:space="preserve"> </w:t>
      </w:r>
      <w:r w:rsidR="001E34A8" w:rsidRPr="001E34A8">
        <w:rPr>
          <w:rFonts w:ascii="Arial" w:hAnsi="Arial" w:cs="Arial"/>
          <w:sz w:val="22"/>
          <w:szCs w:val="22"/>
        </w:rPr>
        <w:t>že</w:t>
      </w:r>
      <w:r w:rsidR="007C3816" w:rsidRPr="001E34A8">
        <w:rPr>
          <w:rFonts w:ascii="Arial" w:hAnsi="Arial" w:cs="Arial"/>
          <w:sz w:val="22"/>
          <w:szCs w:val="22"/>
        </w:rPr>
        <w:t xml:space="preserve"> </w:t>
      </w:r>
      <w:r w:rsidR="00656C6C" w:rsidRPr="001E34A8">
        <w:rPr>
          <w:rFonts w:ascii="Arial" w:hAnsi="Arial" w:cs="Arial"/>
          <w:sz w:val="22"/>
          <w:szCs w:val="22"/>
        </w:rPr>
        <w:t>majetkovou</w:t>
      </w:r>
      <w:r w:rsidR="00855057" w:rsidRPr="001E34A8">
        <w:rPr>
          <w:rFonts w:ascii="Arial" w:hAnsi="Arial" w:cs="Arial"/>
          <w:sz w:val="22"/>
          <w:szCs w:val="22"/>
        </w:rPr>
        <w:t xml:space="preserve"> </w:t>
      </w:r>
      <w:r w:rsidR="00656C6C" w:rsidRPr="00CF0888">
        <w:rPr>
          <w:rFonts w:ascii="Arial" w:hAnsi="Arial" w:cs="Arial"/>
          <w:sz w:val="22"/>
          <w:szCs w:val="22"/>
        </w:rPr>
        <w:t xml:space="preserve">a </w:t>
      </w:r>
      <w:r w:rsidR="007A7338" w:rsidRPr="00CF0888">
        <w:rPr>
          <w:rFonts w:ascii="Arial" w:hAnsi="Arial" w:cs="Arial"/>
          <w:sz w:val="22"/>
          <w:szCs w:val="22"/>
        </w:rPr>
        <w:t>provozní evidenci</w:t>
      </w:r>
      <w:r w:rsidR="00615942" w:rsidRPr="00CF0888">
        <w:rPr>
          <w:rFonts w:ascii="Arial" w:hAnsi="Arial" w:cs="Arial"/>
          <w:sz w:val="22"/>
          <w:szCs w:val="22"/>
        </w:rPr>
        <w:t xml:space="preserve"> kanalizace obce </w:t>
      </w:r>
      <w:r w:rsidR="00615942" w:rsidRPr="001E34A8">
        <w:rPr>
          <w:rFonts w:ascii="Arial" w:hAnsi="Arial" w:cs="Arial"/>
          <w:sz w:val="22"/>
          <w:szCs w:val="22"/>
        </w:rPr>
        <w:t xml:space="preserve">Klučov </w:t>
      </w:r>
      <w:r w:rsidR="007A7338" w:rsidRPr="001E34A8">
        <w:rPr>
          <w:rFonts w:ascii="Arial" w:hAnsi="Arial" w:cs="Arial"/>
          <w:sz w:val="22"/>
          <w:szCs w:val="22"/>
        </w:rPr>
        <w:t>zajišť</w:t>
      </w:r>
      <w:r w:rsidR="00855057" w:rsidRPr="001E34A8">
        <w:rPr>
          <w:rFonts w:ascii="Arial" w:hAnsi="Arial" w:cs="Arial"/>
          <w:sz w:val="22"/>
          <w:szCs w:val="22"/>
        </w:rPr>
        <w:t>ují</w:t>
      </w:r>
      <w:r w:rsidR="007A7338" w:rsidRPr="001E34A8">
        <w:rPr>
          <w:rFonts w:ascii="Arial" w:hAnsi="Arial" w:cs="Arial"/>
          <w:sz w:val="22"/>
          <w:szCs w:val="22"/>
        </w:rPr>
        <w:t xml:space="preserve"> Vodovody </w:t>
      </w:r>
      <w:r w:rsidR="007A7338" w:rsidRPr="00CF0888">
        <w:rPr>
          <w:rFonts w:ascii="Arial" w:hAnsi="Arial" w:cs="Arial"/>
          <w:sz w:val="22"/>
          <w:szCs w:val="22"/>
        </w:rPr>
        <w:t>a</w:t>
      </w:r>
      <w:r w:rsidR="00855057" w:rsidRPr="00CF0888">
        <w:rPr>
          <w:rFonts w:ascii="Arial" w:hAnsi="Arial" w:cs="Arial"/>
          <w:sz w:val="22"/>
          <w:szCs w:val="22"/>
        </w:rPr>
        <w:t xml:space="preserve"> </w:t>
      </w:r>
      <w:r w:rsidR="007A7338" w:rsidRPr="00CF0888">
        <w:rPr>
          <w:rFonts w:ascii="Arial" w:hAnsi="Arial" w:cs="Arial"/>
          <w:sz w:val="22"/>
          <w:szCs w:val="22"/>
        </w:rPr>
        <w:t>kanalizace Nymburk, a.s.</w:t>
      </w:r>
      <w:r w:rsidR="007C3816" w:rsidRPr="00CF0888">
        <w:rPr>
          <w:rFonts w:ascii="Arial" w:hAnsi="Arial" w:cs="Arial"/>
          <w:sz w:val="22"/>
          <w:szCs w:val="22"/>
        </w:rPr>
        <w:t xml:space="preserve"> včetně předá</w:t>
      </w:r>
      <w:r w:rsidR="007A7338" w:rsidRPr="00CF0888">
        <w:rPr>
          <w:rFonts w:ascii="Arial" w:hAnsi="Arial" w:cs="Arial"/>
          <w:sz w:val="22"/>
          <w:szCs w:val="22"/>
        </w:rPr>
        <w:t>vá</w:t>
      </w:r>
      <w:r w:rsidR="007C3816" w:rsidRPr="00CF0888">
        <w:rPr>
          <w:rFonts w:ascii="Arial" w:hAnsi="Arial" w:cs="Arial"/>
          <w:sz w:val="22"/>
          <w:szCs w:val="22"/>
        </w:rPr>
        <w:t>ní</w:t>
      </w:r>
      <w:r w:rsidR="00573F98" w:rsidRPr="00CF0888">
        <w:rPr>
          <w:rFonts w:ascii="Arial" w:hAnsi="Arial" w:cs="Arial"/>
          <w:sz w:val="22"/>
          <w:szCs w:val="22"/>
        </w:rPr>
        <w:t xml:space="preserve"> vybraných údajů vodoprávnímu úřadu</w:t>
      </w:r>
      <w:r w:rsidR="007C3816" w:rsidRPr="00CF0888">
        <w:rPr>
          <w:rFonts w:ascii="Arial" w:hAnsi="Arial" w:cs="Arial"/>
          <w:sz w:val="22"/>
          <w:szCs w:val="22"/>
        </w:rPr>
        <w:t>;</w:t>
      </w:r>
      <w:r w:rsidR="00855057" w:rsidRPr="00CF0888">
        <w:rPr>
          <w:rFonts w:ascii="Arial" w:hAnsi="Arial" w:cs="Arial"/>
          <w:sz w:val="22"/>
          <w:szCs w:val="22"/>
        </w:rPr>
        <w:t xml:space="preserve"> majetkovou a provozní evidenci kanalizace a ČOV města Český Brod zajišťují 1.SčV, a.s</w:t>
      </w:r>
      <w:r w:rsidR="004A32E8">
        <w:rPr>
          <w:rFonts w:ascii="Arial" w:hAnsi="Arial" w:cs="Arial"/>
          <w:sz w:val="22"/>
          <w:szCs w:val="22"/>
        </w:rPr>
        <w:t>.</w:t>
      </w:r>
      <w:r w:rsidR="00855057" w:rsidRPr="00CF0888">
        <w:rPr>
          <w:rFonts w:ascii="Arial" w:hAnsi="Arial" w:cs="Arial"/>
          <w:sz w:val="22"/>
          <w:szCs w:val="22"/>
        </w:rPr>
        <w:t xml:space="preserve">, včetně předávání vybraných údajů vodoprávnímu úřadu; </w:t>
      </w:r>
    </w:p>
    <w:p w:rsidR="007C3816" w:rsidRPr="00CF0888" w:rsidRDefault="007A7338" w:rsidP="00172E7E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>Vodovody a kanalizace Nymburk, a.s. budou</w:t>
      </w:r>
      <w:r w:rsidR="007C3816" w:rsidRPr="00CF0888">
        <w:rPr>
          <w:rFonts w:ascii="Arial" w:hAnsi="Arial" w:cs="Arial"/>
          <w:sz w:val="22"/>
          <w:szCs w:val="22"/>
        </w:rPr>
        <w:t xml:space="preserve"> zpracovávat, vést a aktualizovat provozní řád</w:t>
      </w:r>
      <w:r w:rsidR="00615942" w:rsidRPr="00CF0888">
        <w:rPr>
          <w:rFonts w:ascii="Arial" w:hAnsi="Arial" w:cs="Arial"/>
          <w:sz w:val="22"/>
          <w:szCs w:val="22"/>
        </w:rPr>
        <w:t xml:space="preserve"> kanalizace obce Klučov</w:t>
      </w:r>
      <w:r w:rsidR="004844BB" w:rsidRPr="00CF0888">
        <w:rPr>
          <w:rFonts w:ascii="Arial" w:hAnsi="Arial" w:cs="Arial"/>
          <w:sz w:val="22"/>
          <w:szCs w:val="22"/>
        </w:rPr>
        <w:t>.</w:t>
      </w:r>
    </w:p>
    <w:p w:rsidR="00573F98" w:rsidRDefault="00172E7E" w:rsidP="00172E7E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573F98" w:rsidRPr="00CF0888">
        <w:rPr>
          <w:rFonts w:ascii="Arial" w:hAnsi="Arial" w:cs="Arial"/>
          <w:sz w:val="22"/>
          <w:szCs w:val="22"/>
        </w:rPr>
        <w:t xml:space="preserve">častníci </w:t>
      </w:r>
      <w:r w:rsidR="00D63B45">
        <w:rPr>
          <w:rFonts w:ascii="Arial" w:hAnsi="Arial" w:cs="Arial"/>
          <w:sz w:val="22"/>
          <w:szCs w:val="22"/>
        </w:rPr>
        <w:t>smlouvy</w:t>
      </w:r>
      <w:r w:rsidR="00573F98" w:rsidRPr="00CF0888">
        <w:rPr>
          <w:rFonts w:ascii="Arial" w:hAnsi="Arial" w:cs="Arial"/>
          <w:sz w:val="22"/>
          <w:szCs w:val="22"/>
        </w:rPr>
        <w:t xml:space="preserve"> se shodně zavazují, že</w:t>
      </w:r>
      <w:r w:rsidR="00601323">
        <w:rPr>
          <w:rFonts w:ascii="Arial" w:hAnsi="Arial" w:cs="Arial"/>
          <w:sz w:val="22"/>
          <w:szCs w:val="22"/>
        </w:rPr>
        <w:t xml:space="preserve"> si </w:t>
      </w:r>
      <w:r w:rsidR="00573F98" w:rsidRPr="00CF0888">
        <w:rPr>
          <w:rFonts w:ascii="Arial" w:hAnsi="Arial" w:cs="Arial"/>
          <w:sz w:val="22"/>
          <w:szCs w:val="22"/>
        </w:rPr>
        <w:t>nebudou vzájemně klást žádné překážky a</w:t>
      </w:r>
      <w:r w:rsidR="004844BB" w:rsidRPr="00CF0888">
        <w:rPr>
          <w:rFonts w:ascii="Arial" w:hAnsi="Arial" w:cs="Arial"/>
          <w:sz w:val="22"/>
          <w:szCs w:val="22"/>
        </w:rPr>
        <w:t xml:space="preserve"> </w:t>
      </w:r>
      <w:r w:rsidR="00573F98" w:rsidRPr="00CF0888">
        <w:rPr>
          <w:rFonts w:ascii="Arial" w:hAnsi="Arial" w:cs="Arial"/>
          <w:sz w:val="22"/>
          <w:szCs w:val="22"/>
        </w:rPr>
        <w:t>nebudou stanovovat nepřiměřené podmínky při rozšiřová</w:t>
      </w:r>
      <w:r w:rsidR="004844BB" w:rsidRPr="00CF0888">
        <w:rPr>
          <w:rFonts w:ascii="Arial" w:hAnsi="Arial" w:cs="Arial"/>
          <w:sz w:val="22"/>
          <w:szCs w:val="22"/>
        </w:rPr>
        <w:t xml:space="preserve">ní </w:t>
      </w:r>
      <w:r w:rsidR="007A7338" w:rsidRPr="00CF0888">
        <w:rPr>
          <w:rFonts w:ascii="Arial" w:hAnsi="Arial" w:cs="Arial"/>
          <w:sz w:val="22"/>
          <w:szCs w:val="22"/>
        </w:rPr>
        <w:t>kanalizace</w:t>
      </w:r>
      <w:r w:rsidR="00573F98" w:rsidRPr="00CF0888">
        <w:rPr>
          <w:rFonts w:ascii="Arial" w:hAnsi="Arial" w:cs="Arial"/>
          <w:sz w:val="22"/>
          <w:szCs w:val="22"/>
        </w:rPr>
        <w:t>, pokud tímto rozšířením bude dotčen</w:t>
      </w:r>
      <w:r w:rsidR="003D75CC" w:rsidRPr="00CF0888">
        <w:rPr>
          <w:rFonts w:ascii="Arial" w:hAnsi="Arial" w:cs="Arial"/>
          <w:sz w:val="22"/>
          <w:szCs w:val="22"/>
        </w:rPr>
        <w:t>a</w:t>
      </w:r>
      <w:r w:rsidR="007A7338" w:rsidRPr="00CF0888">
        <w:rPr>
          <w:rFonts w:ascii="Arial" w:hAnsi="Arial" w:cs="Arial"/>
          <w:sz w:val="22"/>
          <w:szCs w:val="22"/>
        </w:rPr>
        <w:t xml:space="preserve"> kanalizace</w:t>
      </w:r>
      <w:r w:rsidR="00573F98" w:rsidRPr="00CF0888">
        <w:rPr>
          <w:rFonts w:ascii="Arial" w:hAnsi="Arial" w:cs="Arial"/>
          <w:sz w:val="22"/>
          <w:szCs w:val="22"/>
        </w:rPr>
        <w:t xml:space="preserve"> </w:t>
      </w:r>
      <w:r w:rsidR="004844BB" w:rsidRPr="00CF0888">
        <w:rPr>
          <w:rFonts w:ascii="Arial" w:hAnsi="Arial" w:cs="Arial"/>
          <w:sz w:val="22"/>
          <w:szCs w:val="22"/>
        </w:rPr>
        <w:t xml:space="preserve">druhého účastníka </w:t>
      </w:r>
      <w:r w:rsidR="00D63B45">
        <w:rPr>
          <w:rFonts w:ascii="Arial" w:hAnsi="Arial" w:cs="Arial"/>
          <w:sz w:val="22"/>
          <w:szCs w:val="22"/>
        </w:rPr>
        <w:t>smlouvy</w:t>
      </w:r>
      <w:r w:rsidR="004844BB" w:rsidRPr="00CF0888">
        <w:rPr>
          <w:rFonts w:ascii="Arial" w:hAnsi="Arial" w:cs="Arial"/>
          <w:sz w:val="22"/>
          <w:szCs w:val="22"/>
        </w:rPr>
        <w:t xml:space="preserve"> </w:t>
      </w:r>
      <w:r w:rsidR="00573F98" w:rsidRPr="00CF0888">
        <w:rPr>
          <w:rFonts w:ascii="Arial" w:hAnsi="Arial" w:cs="Arial"/>
          <w:sz w:val="22"/>
          <w:szCs w:val="22"/>
        </w:rPr>
        <w:t xml:space="preserve">a naopak budou účinně spolupracovat. </w:t>
      </w:r>
    </w:p>
    <w:p w:rsidR="00D63B45" w:rsidRDefault="00D63B45" w:rsidP="00172E7E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D63B45" w:rsidRPr="00CF0888" w:rsidRDefault="00D63B45" w:rsidP="00172E7E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855057" w:rsidRPr="00CF0888" w:rsidRDefault="003D75CC" w:rsidP="00CF0888">
      <w:pPr>
        <w:pStyle w:val="Zkladntext"/>
        <w:tabs>
          <w:tab w:val="left" w:pos="142"/>
        </w:tabs>
        <w:ind w:left="-567" w:right="-284"/>
        <w:rPr>
          <w:rFonts w:ascii="Arial" w:hAnsi="Arial" w:cs="Arial"/>
          <w:b/>
          <w:sz w:val="22"/>
          <w:szCs w:val="22"/>
        </w:rPr>
      </w:pPr>
      <w:r w:rsidRPr="00CF0888">
        <w:rPr>
          <w:rFonts w:ascii="Arial" w:hAnsi="Arial" w:cs="Arial"/>
          <w:b/>
          <w:sz w:val="22"/>
          <w:szCs w:val="22"/>
        </w:rPr>
        <w:t>V</w:t>
      </w:r>
      <w:r w:rsidR="00855057" w:rsidRPr="00CF0888">
        <w:rPr>
          <w:rFonts w:ascii="Arial" w:hAnsi="Arial" w:cs="Arial"/>
          <w:b/>
          <w:sz w:val="22"/>
          <w:szCs w:val="22"/>
        </w:rPr>
        <w:t>.</w:t>
      </w:r>
    </w:p>
    <w:p w:rsidR="00855057" w:rsidRPr="00CF0888" w:rsidRDefault="003D75CC" w:rsidP="00CF0888">
      <w:pPr>
        <w:pStyle w:val="Zkladntext"/>
        <w:tabs>
          <w:tab w:val="left" w:pos="142"/>
        </w:tabs>
        <w:ind w:left="-567" w:right="-284"/>
        <w:rPr>
          <w:rFonts w:ascii="Arial" w:hAnsi="Arial" w:cs="Arial"/>
          <w:b/>
          <w:sz w:val="22"/>
          <w:szCs w:val="22"/>
        </w:rPr>
      </w:pPr>
      <w:r w:rsidRPr="00CF0888">
        <w:rPr>
          <w:rFonts w:ascii="Arial" w:hAnsi="Arial" w:cs="Arial"/>
          <w:b/>
          <w:sz w:val="22"/>
          <w:szCs w:val="22"/>
        </w:rPr>
        <w:t>Smluvní podmínky.</w:t>
      </w:r>
    </w:p>
    <w:p w:rsidR="00573F98" w:rsidRPr="00CF0888" w:rsidRDefault="003D75CC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>1.</w:t>
      </w:r>
      <w:r w:rsidR="00CF0888">
        <w:rPr>
          <w:rFonts w:ascii="Arial" w:hAnsi="Arial" w:cs="Arial"/>
          <w:sz w:val="22"/>
          <w:szCs w:val="22"/>
        </w:rPr>
        <w:tab/>
      </w:r>
      <w:r w:rsidRPr="00CF0888">
        <w:rPr>
          <w:rFonts w:ascii="Arial" w:hAnsi="Arial" w:cs="Arial"/>
          <w:sz w:val="22"/>
          <w:szCs w:val="22"/>
        </w:rPr>
        <w:t>Místo předání odpadní vody</w:t>
      </w:r>
    </w:p>
    <w:p w:rsidR="003D75CC" w:rsidRPr="00CF0888" w:rsidRDefault="003D75CC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>Za místo předání odpadní vody se považuje místo, kde dochází k faktickému vtoku odpadní vody z kanalizace v majetku obce Klučov do majetku města Český Brod.</w:t>
      </w:r>
    </w:p>
    <w:p w:rsidR="003D75CC" w:rsidRPr="00CF0888" w:rsidRDefault="003D75CC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 w:rsidRPr="001E34A8">
        <w:rPr>
          <w:rFonts w:ascii="Arial" w:hAnsi="Arial" w:cs="Arial"/>
          <w:sz w:val="22"/>
          <w:szCs w:val="22"/>
        </w:rPr>
        <w:t xml:space="preserve">Jedná se o </w:t>
      </w:r>
      <w:r w:rsidR="00613159" w:rsidRPr="001E34A8">
        <w:rPr>
          <w:rFonts w:ascii="Arial" w:hAnsi="Arial" w:cs="Arial"/>
          <w:sz w:val="22"/>
          <w:szCs w:val="22"/>
        </w:rPr>
        <w:t>měrnou šachtu</w:t>
      </w:r>
      <w:r w:rsidRPr="001E34A8">
        <w:rPr>
          <w:rFonts w:ascii="Arial" w:hAnsi="Arial" w:cs="Arial"/>
          <w:sz w:val="22"/>
          <w:szCs w:val="22"/>
        </w:rPr>
        <w:t xml:space="preserve"> v </w:t>
      </w:r>
      <w:r w:rsidRPr="00CF0888">
        <w:rPr>
          <w:rFonts w:ascii="Arial" w:hAnsi="Arial" w:cs="Arial"/>
          <w:sz w:val="22"/>
          <w:szCs w:val="22"/>
        </w:rPr>
        <w:t xml:space="preserve">areálu ČOV Liblice, </w:t>
      </w:r>
      <w:r w:rsidR="001E34A8">
        <w:rPr>
          <w:rFonts w:ascii="Arial" w:hAnsi="Arial" w:cs="Arial"/>
          <w:sz w:val="22"/>
          <w:szCs w:val="22"/>
        </w:rPr>
        <w:t>umístěnou na pozem</w:t>
      </w:r>
      <w:r w:rsidRPr="00CF0888">
        <w:rPr>
          <w:rFonts w:ascii="Arial" w:hAnsi="Arial" w:cs="Arial"/>
          <w:sz w:val="22"/>
          <w:szCs w:val="22"/>
        </w:rPr>
        <w:t>k</w:t>
      </w:r>
      <w:r w:rsidR="001E34A8">
        <w:rPr>
          <w:rFonts w:ascii="Arial" w:hAnsi="Arial" w:cs="Arial"/>
          <w:sz w:val="22"/>
          <w:szCs w:val="22"/>
        </w:rPr>
        <w:t>u</w:t>
      </w:r>
      <w:r w:rsidRPr="00CF0888">
        <w:rPr>
          <w:rFonts w:ascii="Arial" w:hAnsi="Arial" w:cs="Arial"/>
          <w:sz w:val="22"/>
          <w:szCs w:val="22"/>
        </w:rPr>
        <w:t xml:space="preserve"> č. </w:t>
      </w:r>
      <w:r w:rsidR="000B2C40" w:rsidRPr="00CF0888">
        <w:rPr>
          <w:rFonts w:ascii="Arial" w:hAnsi="Arial" w:cs="Arial"/>
          <w:sz w:val="22"/>
          <w:szCs w:val="22"/>
        </w:rPr>
        <w:t xml:space="preserve">487/16. </w:t>
      </w:r>
      <w:r w:rsidR="00613159" w:rsidRPr="00CF0888">
        <w:rPr>
          <w:rFonts w:ascii="Arial" w:hAnsi="Arial" w:cs="Arial"/>
          <w:sz w:val="22"/>
          <w:szCs w:val="22"/>
        </w:rPr>
        <w:t>Umístění šachty je zřejmé z přílohy č. 1 této smlouvy.</w:t>
      </w:r>
    </w:p>
    <w:p w:rsidR="000B2C40" w:rsidRPr="00CF0888" w:rsidRDefault="000B2C40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0B2C40" w:rsidRPr="00CF0888" w:rsidRDefault="000B2C40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>2.</w:t>
      </w:r>
      <w:r w:rsidR="00CF0888">
        <w:rPr>
          <w:rFonts w:ascii="Arial" w:hAnsi="Arial" w:cs="Arial"/>
          <w:sz w:val="22"/>
          <w:szCs w:val="22"/>
        </w:rPr>
        <w:tab/>
      </w:r>
      <w:r w:rsidRPr="00CF0888">
        <w:rPr>
          <w:rFonts w:ascii="Arial" w:hAnsi="Arial" w:cs="Arial"/>
          <w:sz w:val="22"/>
          <w:szCs w:val="22"/>
        </w:rPr>
        <w:t>Množství odpadní vody</w:t>
      </w:r>
    </w:p>
    <w:p w:rsidR="000B2C40" w:rsidRDefault="000B2C40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 xml:space="preserve">Množství odpadní vody předané se měří </w:t>
      </w:r>
      <w:r w:rsidR="00BE2646" w:rsidRPr="00CF0888">
        <w:rPr>
          <w:rFonts w:ascii="Arial" w:hAnsi="Arial" w:cs="Arial"/>
          <w:sz w:val="22"/>
          <w:szCs w:val="22"/>
        </w:rPr>
        <w:t>průtoko</w:t>
      </w:r>
      <w:r w:rsidRPr="00CF0888">
        <w:rPr>
          <w:rFonts w:ascii="Arial" w:hAnsi="Arial" w:cs="Arial"/>
          <w:sz w:val="22"/>
          <w:szCs w:val="22"/>
        </w:rPr>
        <w:t xml:space="preserve">měrem, který je ve vlastnictví obce Klučov. </w:t>
      </w:r>
      <w:r w:rsidR="001A5F6E" w:rsidRPr="00CF0888">
        <w:rPr>
          <w:rFonts w:ascii="Arial" w:hAnsi="Arial" w:cs="Arial"/>
          <w:sz w:val="22"/>
          <w:szCs w:val="22"/>
        </w:rPr>
        <w:t xml:space="preserve">Za technický stav a pravidelnou kontrolu </w:t>
      </w:r>
      <w:r w:rsidR="00BE2646" w:rsidRPr="00CF0888">
        <w:rPr>
          <w:rFonts w:ascii="Arial" w:hAnsi="Arial" w:cs="Arial"/>
          <w:sz w:val="22"/>
          <w:szCs w:val="22"/>
        </w:rPr>
        <w:t>průtokoměru</w:t>
      </w:r>
      <w:r w:rsidR="001A5F6E" w:rsidRPr="00CF0888">
        <w:rPr>
          <w:rFonts w:ascii="Arial" w:hAnsi="Arial" w:cs="Arial"/>
          <w:sz w:val="22"/>
          <w:szCs w:val="22"/>
        </w:rPr>
        <w:t xml:space="preserve"> zodpovídá</w:t>
      </w:r>
      <w:r w:rsidR="00BE2646" w:rsidRPr="00CF0888">
        <w:rPr>
          <w:rFonts w:ascii="Arial" w:hAnsi="Arial" w:cs="Arial"/>
          <w:sz w:val="22"/>
          <w:szCs w:val="22"/>
        </w:rPr>
        <w:t xml:space="preserve"> jeho</w:t>
      </w:r>
      <w:r w:rsidR="001A5F6E" w:rsidRPr="00CF0888">
        <w:rPr>
          <w:rFonts w:ascii="Arial" w:hAnsi="Arial" w:cs="Arial"/>
          <w:sz w:val="22"/>
          <w:szCs w:val="22"/>
        </w:rPr>
        <w:t xml:space="preserve"> vlastník</w:t>
      </w:r>
      <w:r w:rsidR="00BE2646" w:rsidRPr="00CF0888">
        <w:rPr>
          <w:rFonts w:ascii="Arial" w:hAnsi="Arial" w:cs="Arial"/>
          <w:sz w:val="22"/>
          <w:szCs w:val="22"/>
        </w:rPr>
        <w:t xml:space="preserve">. V případě, že průtokoměr je mimo provoz, nebo neměří skutečné množství, bude fakturováno množství odpadní vody dle </w:t>
      </w:r>
      <w:r w:rsidR="00BE2646" w:rsidRPr="00CF0888">
        <w:rPr>
          <w:rFonts w:ascii="Arial" w:hAnsi="Arial" w:cs="Arial"/>
          <w:sz w:val="22"/>
          <w:szCs w:val="22"/>
        </w:rPr>
        <w:lastRenderedPageBreak/>
        <w:t>skutečného počtu připojených osob.</w:t>
      </w:r>
      <w:r w:rsidR="001A5F6E" w:rsidRPr="00CF0888">
        <w:rPr>
          <w:rFonts w:ascii="Arial" w:hAnsi="Arial" w:cs="Arial"/>
          <w:sz w:val="22"/>
          <w:szCs w:val="22"/>
        </w:rPr>
        <w:t xml:space="preserve"> </w:t>
      </w:r>
      <w:r w:rsidRPr="00CF0888">
        <w:rPr>
          <w:rFonts w:ascii="Arial" w:hAnsi="Arial" w:cs="Arial"/>
          <w:sz w:val="22"/>
          <w:szCs w:val="22"/>
        </w:rPr>
        <w:t xml:space="preserve">Maximální množství odpadní vody, které je obec Klučov oprávněna předat a Město Český Brod převzít jsou odpadní vody od </w:t>
      </w:r>
      <w:r w:rsidR="001A5F6E" w:rsidRPr="00CF0888">
        <w:rPr>
          <w:rFonts w:ascii="Arial" w:hAnsi="Arial" w:cs="Arial"/>
          <w:sz w:val="22"/>
          <w:szCs w:val="22"/>
        </w:rPr>
        <w:t>750</w:t>
      </w:r>
      <w:r w:rsidRPr="00CF0888">
        <w:rPr>
          <w:rFonts w:ascii="Arial" w:hAnsi="Arial" w:cs="Arial"/>
          <w:sz w:val="22"/>
          <w:szCs w:val="22"/>
        </w:rPr>
        <w:t xml:space="preserve"> ekvivalentních obyvatel</w:t>
      </w:r>
      <w:r w:rsidR="00C45ADF">
        <w:rPr>
          <w:rFonts w:ascii="Arial" w:hAnsi="Arial" w:cs="Arial"/>
          <w:sz w:val="22"/>
          <w:szCs w:val="22"/>
        </w:rPr>
        <w:t xml:space="preserve"> (26.500 m</w:t>
      </w:r>
      <w:r w:rsidR="00C45ADF">
        <w:rPr>
          <w:rFonts w:ascii="Arial" w:hAnsi="Arial" w:cs="Arial"/>
          <w:sz w:val="22"/>
          <w:szCs w:val="22"/>
          <w:vertAlign w:val="superscript"/>
        </w:rPr>
        <w:t>3</w:t>
      </w:r>
      <w:r w:rsidR="00C45ADF">
        <w:rPr>
          <w:rFonts w:ascii="Arial" w:hAnsi="Arial" w:cs="Arial"/>
          <w:sz w:val="22"/>
          <w:szCs w:val="22"/>
        </w:rPr>
        <w:t>/rok)</w:t>
      </w:r>
      <w:r w:rsidRPr="00CF0888">
        <w:rPr>
          <w:rFonts w:ascii="Arial" w:hAnsi="Arial" w:cs="Arial"/>
          <w:sz w:val="22"/>
          <w:szCs w:val="22"/>
        </w:rPr>
        <w:t xml:space="preserve">. </w:t>
      </w:r>
    </w:p>
    <w:p w:rsidR="0029581B" w:rsidRDefault="0029581B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29581B" w:rsidRDefault="0029581B" w:rsidP="0029581B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  <w:t>Kvalita odpadní vody</w:t>
      </w:r>
    </w:p>
    <w:p w:rsidR="0029581B" w:rsidRPr="00CF0888" w:rsidRDefault="0029581B" w:rsidP="0029581B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Vlastní</w:t>
      </w:r>
      <w:r w:rsidR="00EB4D44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kanalizace zodpovídá v celém rozsahu za kvalitu odpadní vody. Kvalita odpadní vody bude odpovídat platnému kanalizačnímu řádu Města Český Brod. Do kanalizace není povoleno vypouštět odpadní vody přes septiky, domovní ČOV či z fekálních vozů. Do kanalizace nesmí být vypouštěny dešťové vody. </w:t>
      </w:r>
    </w:p>
    <w:p w:rsidR="001A5F6E" w:rsidRPr="00CF0888" w:rsidRDefault="001A5F6E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1A5F6E" w:rsidRPr="00CF0888" w:rsidRDefault="0029581B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1A5F6E" w:rsidRPr="00CF0888">
        <w:rPr>
          <w:rFonts w:ascii="Arial" w:hAnsi="Arial" w:cs="Arial"/>
          <w:sz w:val="22"/>
          <w:szCs w:val="22"/>
        </w:rPr>
        <w:t>Cena za vodu předanou</w:t>
      </w:r>
    </w:p>
    <w:p w:rsidR="001A5F6E" w:rsidRPr="00CF0888" w:rsidRDefault="001A5F6E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 xml:space="preserve">Pro rok 2014 byla stanovena cena za </w:t>
      </w:r>
      <w:r w:rsidRPr="001844BF">
        <w:rPr>
          <w:rFonts w:ascii="Arial" w:hAnsi="Arial" w:cs="Arial"/>
          <w:sz w:val="22"/>
          <w:szCs w:val="22"/>
        </w:rPr>
        <w:t xml:space="preserve">vodu předanou ve výši </w:t>
      </w:r>
      <w:r w:rsidR="00DF1117" w:rsidRPr="001844BF">
        <w:rPr>
          <w:rFonts w:ascii="Arial" w:hAnsi="Arial" w:cs="Arial"/>
          <w:sz w:val="22"/>
          <w:szCs w:val="22"/>
        </w:rPr>
        <w:t>28,18</w:t>
      </w:r>
      <w:r w:rsidR="005B6008">
        <w:rPr>
          <w:rFonts w:ascii="Arial" w:hAnsi="Arial" w:cs="Arial"/>
          <w:sz w:val="22"/>
          <w:szCs w:val="22"/>
        </w:rPr>
        <w:t xml:space="preserve"> </w:t>
      </w:r>
      <w:r w:rsidRPr="001844BF">
        <w:rPr>
          <w:rFonts w:ascii="Arial" w:hAnsi="Arial" w:cs="Arial"/>
          <w:sz w:val="22"/>
          <w:szCs w:val="22"/>
        </w:rPr>
        <w:t xml:space="preserve">Kč bez DPH. Pro rok 2015 je stanovena cena za vodu předanou ve výši </w:t>
      </w:r>
      <w:r w:rsidR="00DF1117" w:rsidRPr="001844BF">
        <w:rPr>
          <w:rFonts w:ascii="Arial" w:hAnsi="Arial" w:cs="Arial"/>
          <w:sz w:val="22"/>
          <w:szCs w:val="22"/>
        </w:rPr>
        <w:t>28,18</w:t>
      </w:r>
      <w:r w:rsidR="005B6008">
        <w:rPr>
          <w:rFonts w:ascii="Arial" w:hAnsi="Arial" w:cs="Arial"/>
          <w:sz w:val="22"/>
          <w:szCs w:val="22"/>
        </w:rPr>
        <w:t xml:space="preserve"> </w:t>
      </w:r>
      <w:r w:rsidRPr="001844BF">
        <w:rPr>
          <w:rFonts w:ascii="Arial" w:hAnsi="Arial" w:cs="Arial"/>
          <w:sz w:val="22"/>
          <w:szCs w:val="22"/>
        </w:rPr>
        <w:t xml:space="preserve">Kč bez DPH. Cena je </w:t>
      </w:r>
      <w:r w:rsidR="00B46DAA" w:rsidRPr="001844BF">
        <w:rPr>
          <w:rFonts w:ascii="Arial" w:hAnsi="Arial" w:cs="Arial"/>
          <w:sz w:val="22"/>
          <w:szCs w:val="22"/>
        </w:rPr>
        <w:t>stanovena dle cenového předpisu platného v době uskutečněného plnění dle této smlouvy. Kalkulace pro</w:t>
      </w:r>
      <w:r w:rsidR="00B46DAA" w:rsidRPr="00CF0888">
        <w:rPr>
          <w:rFonts w:ascii="Arial" w:hAnsi="Arial" w:cs="Arial"/>
          <w:sz w:val="22"/>
          <w:szCs w:val="22"/>
        </w:rPr>
        <w:t xml:space="preserve"> rok 2015 je v příloze č. </w:t>
      </w:r>
      <w:r w:rsidR="00613159" w:rsidRPr="00CF0888">
        <w:rPr>
          <w:rFonts w:ascii="Arial" w:hAnsi="Arial" w:cs="Arial"/>
          <w:sz w:val="22"/>
          <w:szCs w:val="22"/>
        </w:rPr>
        <w:t>2</w:t>
      </w:r>
      <w:r w:rsidR="00B46DAA" w:rsidRPr="00CF088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46DAA" w:rsidRPr="00CF0888">
        <w:rPr>
          <w:rFonts w:ascii="Arial" w:hAnsi="Arial" w:cs="Arial"/>
          <w:sz w:val="22"/>
          <w:szCs w:val="22"/>
        </w:rPr>
        <w:t>této</w:t>
      </w:r>
      <w:proofErr w:type="gramEnd"/>
      <w:r w:rsidR="00B46DAA" w:rsidRPr="00CF0888">
        <w:rPr>
          <w:rFonts w:ascii="Arial" w:hAnsi="Arial" w:cs="Arial"/>
          <w:sz w:val="22"/>
          <w:szCs w:val="22"/>
        </w:rPr>
        <w:t xml:space="preserve"> smlouvy.</w:t>
      </w:r>
    </w:p>
    <w:p w:rsidR="00B46DAA" w:rsidRPr="00CF0888" w:rsidRDefault="00B46DAA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CF0888" w:rsidRPr="00CF0888" w:rsidRDefault="0029581B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F0888" w:rsidRPr="00CF0888">
        <w:rPr>
          <w:rFonts w:ascii="Arial" w:hAnsi="Arial" w:cs="Arial"/>
          <w:sz w:val="22"/>
          <w:szCs w:val="22"/>
        </w:rPr>
        <w:t>.</w:t>
      </w:r>
      <w:r w:rsidR="00CF0888">
        <w:rPr>
          <w:rFonts w:ascii="Arial" w:hAnsi="Arial" w:cs="Arial"/>
          <w:sz w:val="22"/>
          <w:szCs w:val="22"/>
        </w:rPr>
        <w:tab/>
      </w:r>
      <w:r w:rsidR="00CF0888" w:rsidRPr="00CF0888">
        <w:rPr>
          <w:rFonts w:ascii="Arial" w:hAnsi="Arial" w:cs="Arial"/>
          <w:sz w:val="22"/>
          <w:szCs w:val="22"/>
        </w:rPr>
        <w:t>Navýšení ceny</w:t>
      </w:r>
    </w:p>
    <w:p w:rsidR="00B46DAA" w:rsidRPr="00CF0888" w:rsidRDefault="00B46DAA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 xml:space="preserve">Počínaje rokem 2016 může být cena odpadní vody předané změněna pro každý následující kalendářní rok a to následujícím postupem: </w:t>
      </w:r>
    </w:p>
    <w:p w:rsidR="003412AE" w:rsidRPr="00CF0888" w:rsidRDefault="003412AE" w:rsidP="00CF0888">
      <w:pPr>
        <w:pStyle w:val="Bezmezer"/>
        <w:tabs>
          <w:tab w:val="left" w:pos="0"/>
          <w:tab w:val="left" w:pos="142"/>
          <w:tab w:val="num" w:pos="1440"/>
        </w:tabs>
        <w:spacing w:before="120"/>
        <w:ind w:left="-567" w:right="-284"/>
        <w:jc w:val="both"/>
        <w:rPr>
          <w:rFonts w:ascii="Arial" w:hAnsi="Arial" w:cs="Arial"/>
        </w:rPr>
      </w:pPr>
      <w:r w:rsidRPr="00CF0888">
        <w:rPr>
          <w:rFonts w:ascii="Arial" w:hAnsi="Arial" w:cs="Arial"/>
        </w:rPr>
        <w:t xml:space="preserve">V případě, že </w:t>
      </w:r>
      <w:r w:rsidR="00BE2646" w:rsidRPr="00CF0888">
        <w:rPr>
          <w:rFonts w:ascii="Arial" w:hAnsi="Arial" w:cs="Arial"/>
        </w:rPr>
        <w:t>přebírající</w:t>
      </w:r>
      <w:r w:rsidRPr="00CF0888">
        <w:rPr>
          <w:rFonts w:ascii="Arial" w:hAnsi="Arial" w:cs="Arial"/>
        </w:rPr>
        <w:t xml:space="preserve"> požaduje navýšení ceny vody předané, je povinen případnou změnu ceny písemně oznámit </w:t>
      </w:r>
      <w:r w:rsidR="00BE2646" w:rsidRPr="00CF0888">
        <w:rPr>
          <w:rFonts w:ascii="Arial" w:hAnsi="Arial" w:cs="Arial"/>
        </w:rPr>
        <w:t>předávajícímu</w:t>
      </w:r>
      <w:r w:rsidRPr="00CF0888">
        <w:rPr>
          <w:rFonts w:ascii="Arial" w:hAnsi="Arial" w:cs="Arial"/>
        </w:rPr>
        <w:t xml:space="preserve">, a to nejpozději do </w:t>
      </w:r>
      <w:r w:rsidR="00FD58CB" w:rsidRPr="00CF0888">
        <w:rPr>
          <w:rFonts w:ascii="Arial" w:hAnsi="Arial" w:cs="Arial"/>
        </w:rPr>
        <w:t>31. 10</w:t>
      </w:r>
      <w:r w:rsidRPr="00CF0888">
        <w:rPr>
          <w:rFonts w:ascii="Arial" w:hAnsi="Arial" w:cs="Arial"/>
        </w:rPr>
        <w:t>. roku předcházejícího roku, ve kterém by mělo dojít ke zvýšení ceny a doloží jej příslušnou kalkulací nákladů na dodávku vody</w:t>
      </w:r>
      <w:r w:rsidR="00BE2646" w:rsidRPr="00CF0888">
        <w:rPr>
          <w:rFonts w:ascii="Arial" w:hAnsi="Arial" w:cs="Arial"/>
        </w:rPr>
        <w:t xml:space="preserve"> předané</w:t>
      </w:r>
      <w:r w:rsidRPr="00CF0888">
        <w:rPr>
          <w:rFonts w:ascii="Arial" w:hAnsi="Arial" w:cs="Arial"/>
        </w:rPr>
        <w:t xml:space="preserve"> v běžném kalendářním roce. Kalkulace musí být předložena alespoň v rozsahu a formě stanovené platnými předpisy, v případě žádosti musí </w:t>
      </w:r>
      <w:r w:rsidR="00BE2646" w:rsidRPr="00CF0888">
        <w:rPr>
          <w:rFonts w:ascii="Arial" w:hAnsi="Arial" w:cs="Arial"/>
        </w:rPr>
        <w:t>přebírající</w:t>
      </w:r>
      <w:r w:rsidRPr="00CF0888">
        <w:rPr>
          <w:rFonts w:ascii="Arial" w:hAnsi="Arial" w:cs="Arial"/>
        </w:rPr>
        <w:t xml:space="preserve"> k určeným konkrétním položkám poskytnout podrobné zdůvodnění. </w:t>
      </w:r>
    </w:p>
    <w:p w:rsidR="003412AE" w:rsidRPr="00CF0888" w:rsidRDefault="003412AE" w:rsidP="00CF0888">
      <w:pPr>
        <w:pStyle w:val="Bezmezer"/>
        <w:tabs>
          <w:tab w:val="left" w:pos="0"/>
          <w:tab w:val="left" w:pos="142"/>
        </w:tabs>
        <w:spacing w:before="120"/>
        <w:ind w:left="-567" w:right="-284"/>
        <w:jc w:val="both"/>
        <w:rPr>
          <w:rFonts w:ascii="Arial" w:hAnsi="Arial" w:cs="Arial"/>
        </w:rPr>
      </w:pPr>
      <w:r w:rsidRPr="00CF0888">
        <w:rPr>
          <w:rFonts w:ascii="Arial" w:hAnsi="Arial" w:cs="Arial"/>
        </w:rPr>
        <w:t xml:space="preserve">V případě, že se </w:t>
      </w:r>
      <w:r w:rsidR="00BE2646" w:rsidRPr="00CF0888">
        <w:rPr>
          <w:rFonts w:ascii="Arial" w:hAnsi="Arial" w:cs="Arial"/>
        </w:rPr>
        <w:t>přebírající</w:t>
      </w:r>
      <w:r w:rsidRPr="00CF0888">
        <w:rPr>
          <w:rFonts w:ascii="Arial" w:hAnsi="Arial" w:cs="Arial"/>
        </w:rPr>
        <w:t xml:space="preserve"> s </w:t>
      </w:r>
      <w:r w:rsidR="00BE2646" w:rsidRPr="00CF0888">
        <w:rPr>
          <w:rFonts w:ascii="Arial" w:hAnsi="Arial" w:cs="Arial"/>
        </w:rPr>
        <w:t>předávajícím</w:t>
      </w:r>
      <w:r w:rsidRPr="00CF0888">
        <w:rPr>
          <w:rFonts w:ascii="Arial" w:hAnsi="Arial" w:cs="Arial"/>
        </w:rPr>
        <w:t xml:space="preserve"> nedohodnou na zvýšení kupní ceny vody </w:t>
      </w:r>
      <w:r w:rsidR="00BE2646" w:rsidRPr="00CF0888">
        <w:rPr>
          <w:rFonts w:ascii="Arial" w:hAnsi="Arial" w:cs="Arial"/>
        </w:rPr>
        <w:t>předané</w:t>
      </w:r>
      <w:r w:rsidRPr="00CF0888">
        <w:rPr>
          <w:rFonts w:ascii="Arial" w:hAnsi="Arial" w:cs="Arial"/>
        </w:rPr>
        <w:t xml:space="preserve">, platí pro nadcházející rok cena vody </w:t>
      </w:r>
      <w:r w:rsidR="00BE2646" w:rsidRPr="00CF0888">
        <w:rPr>
          <w:rFonts w:ascii="Arial" w:hAnsi="Arial" w:cs="Arial"/>
        </w:rPr>
        <w:t>předané</w:t>
      </w:r>
      <w:r w:rsidRPr="00CF0888">
        <w:rPr>
          <w:rFonts w:ascii="Arial" w:hAnsi="Arial" w:cs="Arial"/>
        </w:rPr>
        <w:t xml:space="preserve"> platná pro rok </w:t>
      </w:r>
      <w:r w:rsidR="001E34A8">
        <w:rPr>
          <w:rFonts w:ascii="Arial" w:hAnsi="Arial" w:cs="Arial"/>
        </w:rPr>
        <w:t>stávající</w:t>
      </w:r>
      <w:r w:rsidRPr="00CF0888">
        <w:rPr>
          <w:rFonts w:ascii="Arial" w:hAnsi="Arial" w:cs="Arial"/>
        </w:rPr>
        <w:t xml:space="preserve">, kterou je dodavatel oprávněn pro tento nadcházející rok zvýšit maximálně o míru inflace vykazovanou Českým statistickým úřadem za rok předchozí a o 1 % z ceny vody </w:t>
      </w:r>
      <w:r w:rsidR="001E34A8">
        <w:rPr>
          <w:rFonts w:ascii="Arial" w:hAnsi="Arial" w:cs="Arial"/>
        </w:rPr>
        <w:t>stávajícího</w:t>
      </w:r>
      <w:r w:rsidRPr="00CF0888">
        <w:rPr>
          <w:rFonts w:ascii="Arial" w:hAnsi="Arial" w:cs="Arial"/>
        </w:rPr>
        <w:t xml:space="preserve"> roku, přičemž musí být k návrhu zvýšení ceny</w:t>
      </w:r>
      <w:r w:rsidR="00BE2646" w:rsidRPr="00CF0888">
        <w:rPr>
          <w:rFonts w:ascii="Arial" w:hAnsi="Arial" w:cs="Arial"/>
        </w:rPr>
        <w:t xml:space="preserve"> odpadní vody předané</w:t>
      </w:r>
      <w:r w:rsidRPr="00CF0888">
        <w:rPr>
          <w:rFonts w:ascii="Arial" w:hAnsi="Arial" w:cs="Arial"/>
        </w:rPr>
        <w:t xml:space="preserve"> doloženy prokazatelně vynaložené náklady dle platných právních předpisů</w:t>
      </w:r>
      <w:r w:rsidR="00BE2646" w:rsidRPr="00CF0888">
        <w:rPr>
          <w:rFonts w:ascii="Arial" w:hAnsi="Arial" w:cs="Arial"/>
        </w:rPr>
        <w:t>.</w:t>
      </w:r>
      <w:r w:rsidRPr="00CF0888">
        <w:rPr>
          <w:rFonts w:ascii="Arial" w:hAnsi="Arial" w:cs="Arial"/>
        </w:rPr>
        <w:t xml:space="preserve"> </w:t>
      </w:r>
    </w:p>
    <w:p w:rsidR="001A5F6E" w:rsidRPr="00CF0888" w:rsidRDefault="001A5F6E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1A5F6E" w:rsidRPr="00CF0888" w:rsidRDefault="0029581B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A5F6E" w:rsidRPr="00CF0888">
        <w:rPr>
          <w:rFonts w:ascii="Arial" w:hAnsi="Arial" w:cs="Arial"/>
          <w:sz w:val="22"/>
          <w:szCs w:val="22"/>
        </w:rPr>
        <w:t>.</w:t>
      </w:r>
      <w:r w:rsidR="00CF0888">
        <w:rPr>
          <w:rFonts w:ascii="Arial" w:hAnsi="Arial" w:cs="Arial"/>
          <w:sz w:val="22"/>
          <w:szCs w:val="22"/>
        </w:rPr>
        <w:tab/>
      </w:r>
      <w:r w:rsidR="001A5F6E" w:rsidRPr="00CF0888">
        <w:rPr>
          <w:rFonts w:ascii="Arial" w:hAnsi="Arial" w:cs="Arial"/>
          <w:sz w:val="22"/>
          <w:szCs w:val="22"/>
        </w:rPr>
        <w:t>Fakturace ceny</w:t>
      </w:r>
    </w:p>
    <w:p w:rsidR="004844BB" w:rsidRPr="00CF0888" w:rsidRDefault="001A5F6E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bCs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>Cenu vody fakturuje provozovatel ČOV (1.Sč</w:t>
      </w:r>
      <w:r w:rsidR="00C87784">
        <w:rPr>
          <w:rFonts w:ascii="Arial" w:hAnsi="Arial" w:cs="Arial"/>
          <w:sz w:val="22"/>
          <w:szCs w:val="22"/>
        </w:rPr>
        <w:t>V</w:t>
      </w:r>
      <w:r w:rsidRPr="00CF0888">
        <w:rPr>
          <w:rFonts w:ascii="Arial" w:hAnsi="Arial" w:cs="Arial"/>
          <w:sz w:val="22"/>
          <w:szCs w:val="22"/>
        </w:rPr>
        <w:t>, a.s.) provozovateli kanalizace</w:t>
      </w:r>
      <w:r w:rsidR="00E87999" w:rsidRPr="00CF0888">
        <w:rPr>
          <w:rFonts w:ascii="Arial" w:hAnsi="Arial" w:cs="Arial"/>
          <w:sz w:val="22"/>
          <w:szCs w:val="22"/>
        </w:rPr>
        <w:t xml:space="preserve"> (</w:t>
      </w:r>
      <w:r w:rsidR="00E87999" w:rsidRPr="00CF0888">
        <w:rPr>
          <w:rFonts w:ascii="Arial" w:hAnsi="Arial" w:cs="Arial"/>
          <w:bCs/>
          <w:sz w:val="22"/>
          <w:szCs w:val="22"/>
        </w:rPr>
        <w:t xml:space="preserve">Vodovody a kanalizace Nymburk, a.s.) dle skutečného množství, zjištěného </w:t>
      </w:r>
      <w:r w:rsidR="00BE2646" w:rsidRPr="00CF0888">
        <w:rPr>
          <w:rFonts w:ascii="Arial" w:hAnsi="Arial" w:cs="Arial"/>
          <w:bCs/>
          <w:sz w:val="22"/>
          <w:szCs w:val="22"/>
        </w:rPr>
        <w:t>průtokoměrem</w:t>
      </w:r>
      <w:r w:rsidR="00E87999" w:rsidRPr="00CF0888">
        <w:rPr>
          <w:rFonts w:ascii="Arial" w:hAnsi="Arial" w:cs="Arial"/>
          <w:bCs/>
          <w:sz w:val="22"/>
          <w:szCs w:val="22"/>
        </w:rPr>
        <w:t xml:space="preserve">. </w:t>
      </w:r>
    </w:p>
    <w:p w:rsidR="00613159" w:rsidRDefault="00613159" w:rsidP="00CF0888">
      <w:pPr>
        <w:pStyle w:val="Bezmezer"/>
        <w:tabs>
          <w:tab w:val="left" w:pos="0"/>
          <w:tab w:val="left" w:pos="142"/>
        </w:tabs>
        <w:spacing w:before="120"/>
        <w:ind w:left="-567" w:right="-284"/>
        <w:jc w:val="both"/>
        <w:rPr>
          <w:rFonts w:ascii="Arial" w:hAnsi="Arial" w:cs="Arial"/>
        </w:rPr>
      </w:pPr>
      <w:r w:rsidRPr="00CF0888">
        <w:rPr>
          <w:rFonts w:ascii="Arial" w:hAnsi="Arial" w:cs="Arial"/>
        </w:rPr>
        <w:t>Podrobná specifikace</w:t>
      </w:r>
      <w:r w:rsidR="0029581B">
        <w:rPr>
          <w:rFonts w:ascii="Arial" w:hAnsi="Arial" w:cs="Arial"/>
        </w:rPr>
        <w:t xml:space="preserve"> odběru odpadních vod a</w:t>
      </w:r>
      <w:r w:rsidRPr="00CF0888">
        <w:rPr>
          <w:rFonts w:ascii="Arial" w:hAnsi="Arial" w:cs="Arial"/>
        </w:rPr>
        <w:t xml:space="preserve"> fakturace bude stanovena ve smlouvě o </w:t>
      </w:r>
      <w:r w:rsidR="00D014B9">
        <w:rPr>
          <w:rFonts w:ascii="Arial" w:hAnsi="Arial" w:cs="Arial"/>
        </w:rPr>
        <w:t>odvádění odpadních vod převzatých</w:t>
      </w:r>
      <w:r w:rsidRPr="00CF0888">
        <w:rPr>
          <w:rFonts w:ascii="Arial" w:hAnsi="Arial" w:cs="Arial"/>
        </w:rPr>
        <w:t>, kterou uzavře provozovatel kanalizace (</w:t>
      </w:r>
      <w:proofErr w:type="spellStart"/>
      <w:r w:rsidRPr="00CF0888">
        <w:rPr>
          <w:rFonts w:ascii="Arial" w:hAnsi="Arial" w:cs="Arial"/>
        </w:rPr>
        <w:t>VaK</w:t>
      </w:r>
      <w:proofErr w:type="spellEnd"/>
      <w:r w:rsidRPr="00CF0888">
        <w:rPr>
          <w:rFonts w:ascii="Arial" w:hAnsi="Arial" w:cs="Arial"/>
        </w:rPr>
        <w:t xml:space="preserve"> Nymburk) s provozovatelem ČOV (1.SčV, a.s.)</w:t>
      </w:r>
      <w:r w:rsidR="00EB4D44">
        <w:rPr>
          <w:rFonts w:ascii="Arial" w:hAnsi="Arial" w:cs="Arial"/>
        </w:rPr>
        <w:t>.</w:t>
      </w:r>
      <w:r w:rsidRPr="00CF0888">
        <w:rPr>
          <w:rFonts w:ascii="Arial" w:hAnsi="Arial" w:cs="Arial"/>
        </w:rPr>
        <w:t xml:space="preserve"> </w:t>
      </w:r>
    </w:p>
    <w:p w:rsidR="00C20441" w:rsidRPr="00CF0888" w:rsidRDefault="00C20441" w:rsidP="00CF0888">
      <w:pPr>
        <w:pStyle w:val="Bezmezer"/>
        <w:tabs>
          <w:tab w:val="left" w:pos="0"/>
          <w:tab w:val="left" w:pos="142"/>
        </w:tabs>
        <w:spacing w:before="120"/>
        <w:ind w:left="-567" w:right="-284"/>
        <w:jc w:val="both"/>
        <w:rPr>
          <w:rFonts w:ascii="Arial" w:hAnsi="Arial" w:cs="Arial"/>
        </w:rPr>
      </w:pPr>
    </w:p>
    <w:p w:rsidR="00613159" w:rsidRDefault="00613159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573F98" w:rsidRPr="00CF0888" w:rsidRDefault="00573F98" w:rsidP="00CF0888">
      <w:pPr>
        <w:pStyle w:val="Zkladntext"/>
        <w:tabs>
          <w:tab w:val="left" w:pos="142"/>
        </w:tabs>
        <w:ind w:left="-567" w:right="-284"/>
        <w:rPr>
          <w:rFonts w:ascii="Arial" w:hAnsi="Arial" w:cs="Arial"/>
          <w:b/>
          <w:sz w:val="22"/>
          <w:szCs w:val="22"/>
        </w:rPr>
      </w:pPr>
      <w:r w:rsidRPr="00CF0888">
        <w:rPr>
          <w:rFonts w:ascii="Arial" w:hAnsi="Arial" w:cs="Arial"/>
          <w:b/>
          <w:sz w:val="22"/>
          <w:szCs w:val="22"/>
        </w:rPr>
        <w:t>V</w:t>
      </w:r>
      <w:r w:rsidR="00172E7E">
        <w:rPr>
          <w:rFonts w:ascii="Arial" w:hAnsi="Arial" w:cs="Arial"/>
          <w:b/>
          <w:sz w:val="22"/>
          <w:szCs w:val="22"/>
        </w:rPr>
        <w:t>I</w:t>
      </w:r>
      <w:r w:rsidRPr="00CF0888">
        <w:rPr>
          <w:rFonts w:ascii="Arial" w:hAnsi="Arial" w:cs="Arial"/>
          <w:b/>
          <w:sz w:val="22"/>
          <w:szCs w:val="22"/>
        </w:rPr>
        <w:t>.</w:t>
      </w:r>
    </w:p>
    <w:p w:rsidR="00613159" w:rsidRPr="00CF0888" w:rsidRDefault="00D141A4" w:rsidP="00CF0888">
      <w:pPr>
        <w:pStyle w:val="Bezmezer"/>
        <w:tabs>
          <w:tab w:val="left" w:pos="0"/>
          <w:tab w:val="left" w:pos="142"/>
        </w:tabs>
        <w:ind w:left="-567" w:right="-284"/>
        <w:jc w:val="center"/>
        <w:rPr>
          <w:rFonts w:ascii="Arial" w:hAnsi="Arial" w:cs="Arial"/>
          <w:b/>
          <w:bCs/>
          <w:color w:val="000000"/>
        </w:rPr>
      </w:pPr>
      <w:r w:rsidRPr="00CF0888">
        <w:rPr>
          <w:rFonts w:ascii="Arial" w:hAnsi="Arial" w:cs="Arial"/>
          <w:b/>
          <w:bCs/>
          <w:color w:val="000000"/>
        </w:rPr>
        <w:t>Přerušení odběru odpadních vod</w:t>
      </w:r>
    </w:p>
    <w:p w:rsidR="00CF0888" w:rsidRPr="00CF0888" w:rsidRDefault="005B6008" w:rsidP="00CF0888">
      <w:pPr>
        <w:pStyle w:val="Bezmezer"/>
        <w:tabs>
          <w:tab w:val="left" w:pos="0"/>
          <w:tab w:val="left" w:pos="142"/>
          <w:tab w:val="num" w:pos="1440"/>
        </w:tabs>
        <w:spacing w:before="120"/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F0888">
        <w:rPr>
          <w:rFonts w:ascii="Arial" w:hAnsi="Arial" w:cs="Arial"/>
        </w:rPr>
        <w:tab/>
      </w:r>
      <w:r w:rsidR="00D141A4" w:rsidRPr="00CF0888">
        <w:rPr>
          <w:rFonts w:ascii="Arial" w:hAnsi="Arial" w:cs="Arial"/>
        </w:rPr>
        <w:t>Přebírající</w:t>
      </w:r>
      <w:r w:rsidR="00613159" w:rsidRPr="00CF0888">
        <w:rPr>
          <w:rFonts w:ascii="Arial" w:hAnsi="Arial" w:cs="Arial"/>
        </w:rPr>
        <w:t xml:space="preserve"> je oprávněn přerušit nebo omezit </w:t>
      </w:r>
      <w:r w:rsidR="00D141A4" w:rsidRPr="00CF0888">
        <w:rPr>
          <w:rFonts w:ascii="Arial" w:hAnsi="Arial" w:cs="Arial"/>
        </w:rPr>
        <w:t xml:space="preserve">odběr odpadní </w:t>
      </w:r>
      <w:r w:rsidR="00613159" w:rsidRPr="00CF0888">
        <w:rPr>
          <w:rFonts w:ascii="Arial" w:hAnsi="Arial" w:cs="Arial"/>
        </w:rPr>
        <w:t xml:space="preserve">vody bez předchozího upozornění jen v případech živelní pohromy, při havárii </w:t>
      </w:r>
      <w:r w:rsidR="00D141A4" w:rsidRPr="00CF0888">
        <w:rPr>
          <w:rFonts w:ascii="Arial" w:hAnsi="Arial" w:cs="Arial"/>
        </w:rPr>
        <w:t>ČOV</w:t>
      </w:r>
      <w:r w:rsidR="00613159" w:rsidRPr="00CF0888">
        <w:rPr>
          <w:rFonts w:ascii="Arial" w:hAnsi="Arial" w:cs="Arial"/>
        </w:rPr>
        <w:t xml:space="preserve">, při možném ohrožení zdraví lidí nebo majetku. </w:t>
      </w:r>
      <w:r w:rsidR="00D141A4" w:rsidRPr="00CF0888">
        <w:rPr>
          <w:rFonts w:ascii="Arial" w:hAnsi="Arial" w:cs="Arial"/>
        </w:rPr>
        <w:t xml:space="preserve">Přebírající, případně provozovatel ČOV </w:t>
      </w:r>
      <w:r w:rsidR="00613159" w:rsidRPr="00CF0888">
        <w:rPr>
          <w:rFonts w:ascii="Arial" w:hAnsi="Arial" w:cs="Arial"/>
        </w:rPr>
        <w:t xml:space="preserve">bude bezodkladně informovat </w:t>
      </w:r>
      <w:r w:rsidR="00D141A4" w:rsidRPr="00CF0888">
        <w:rPr>
          <w:rFonts w:ascii="Arial" w:hAnsi="Arial" w:cs="Arial"/>
        </w:rPr>
        <w:t>předávajícího</w:t>
      </w:r>
      <w:r w:rsidR="00613159" w:rsidRPr="00CF0888">
        <w:rPr>
          <w:rFonts w:ascii="Arial" w:hAnsi="Arial" w:cs="Arial"/>
        </w:rPr>
        <w:t xml:space="preserve"> o nutnosti přerušit či omezit </w:t>
      </w:r>
      <w:r w:rsidR="00D141A4" w:rsidRPr="00CF0888">
        <w:rPr>
          <w:rFonts w:ascii="Arial" w:hAnsi="Arial" w:cs="Arial"/>
        </w:rPr>
        <w:t xml:space="preserve">odběr odpadní vody </w:t>
      </w:r>
      <w:r w:rsidR="00613159" w:rsidRPr="00CF0888">
        <w:rPr>
          <w:rFonts w:ascii="Arial" w:hAnsi="Arial" w:cs="Arial"/>
        </w:rPr>
        <w:t>a učinit veškeré kroky k tomu, aby důsledky takového přerušení nebo omezení byly co nejmenší a aby byl stav, pro který k přerušení či omezení dodávky došlo, odstraněn ve lhůtě co nejkratší.</w:t>
      </w:r>
    </w:p>
    <w:p w:rsidR="00613159" w:rsidRPr="00CF0888" w:rsidRDefault="005B6008" w:rsidP="00CF0888">
      <w:pPr>
        <w:pStyle w:val="Bezmezer"/>
        <w:tabs>
          <w:tab w:val="left" w:pos="0"/>
          <w:tab w:val="left" w:pos="142"/>
          <w:tab w:val="num" w:pos="1440"/>
        </w:tabs>
        <w:spacing w:before="120"/>
        <w:ind w:left="-567" w:righ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</w:t>
      </w:r>
      <w:r w:rsidR="00CF0888">
        <w:rPr>
          <w:rFonts w:ascii="Arial" w:hAnsi="Arial" w:cs="Arial"/>
        </w:rPr>
        <w:tab/>
      </w:r>
      <w:r w:rsidR="00CF0888" w:rsidRPr="00CF0888">
        <w:rPr>
          <w:rFonts w:ascii="Arial" w:hAnsi="Arial" w:cs="Arial"/>
          <w:color w:val="000000"/>
        </w:rPr>
        <w:t>P</w:t>
      </w:r>
      <w:r w:rsidR="00613159" w:rsidRPr="00CF0888">
        <w:rPr>
          <w:rFonts w:ascii="Arial" w:hAnsi="Arial" w:cs="Arial"/>
          <w:color w:val="000000"/>
        </w:rPr>
        <w:t>ři provádění plánovaných oprav, udržovacích a revizních prací</w:t>
      </w:r>
      <w:r w:rsidR="00D141A4" w:rsidRPr="00CF0888">
        <w:rPr>
          <w:rFonts w:ascii="Arial" w:hAnsi="Arial" w:cs="Arial"/>
          <w:color w:val="000000"/>
        </w:rPr>
        <w:t>,</w:t>
      </w:r>
      <w:r w:rsidR="00613159" w:rsidRPr="00CF0888">
        <w:rPr>
          <w:rFonts w:ascii="Arial" w:hAnsi="Arial" w:cs="Arial"/>
          <w:color w:val="000000"/>
        </w:rPr>
        <w:t xml:space="preserve"> </w:t>
      </w:r>
      <w:r w:rsidR="00D141A4" w:rsidRPr="00CF0888">
        <w:rPr>
          <w:rFonts w:ascii="Arial" w:hAnsi="Arial" w:cs="Arial"/>
          <w:color w:val="000000"/>
        </w:rPr>
        <w:t>které si vyžádají odstávku ČOV</w:t>
      </w:r>
      <w:r w:rsidR="00613159" w:rsidRPr="00CF0888">
        <w:rPr>
          <w:rFonts w:ascii="Arial" w:hAnsi="Arial" w:cs="Arial"/>
          <w:color w:val="000000"/>
        </w:rPr>
        <w:t>, bude odběrateli písemně oznámeno</w:t>
      </w:r>
      <w:r w:rsidR="00601323">
        <w:rPr>
          <w:rFonts w:ascii="Arial" w:hAnsi="Arial" w:cs="Arial"/>
        </w:rPr>
        <w:t xml:space="preserve"> přerušení nebo omezení</w:t>
      </w:r>
      <w:r w:rsidR="00D141A4" w:rsidRPr="00CF0888">
        <w:rPr>
          <w:rFonts w:ascii="Arial" w:hAnsi="Arial" w:cs="Arial"/>
        </w:rPr>
        <w:t xml:space="preserve"> odběru odpadní vody </w:t>
      </w:r>
      <w:r w:rsidR="00613159" w:rsidRPr="00CF0888">
        <w:rPr>
          <w:rFonts w:ascii="Arial" w:hAnsi="Arial" w:cs="Arial"/>
          <w:color w:val="000000"/>
        </w:rPr>
        <w:t xml:space="preserve">alespoň </w:t>
      </w:r>
      <w:r w:rsidR="00D141A4" w:rsidRPr="00677439">
        <w:rPr>
          <w:rFonts w:ascii="Arial" w:hAnsi="Arial" w:cs="Arial"/>
          <w:color w:val="000000"/>
        </w:rPr>
        <w:t>třicet</w:t>
      </w:r>
      <w:r w:rsidR="00613159" w:rsidRPr="00677439">
        <w:rPr>
          <w:rFonts w:ascii="Arial" w:hAnsi="Arial" w:cs="Arial"/>
          <w:color w:val="000000"/>
        </w:rPr>
        <w:t xml:space="preserve"> (</w:t>
      </w:r>
      <w:r w:rsidR="00D141A4" w:rsidRPr="00677439">
        <w:rPr>
          <w:rFonts w:ascii="Arial" w:hAnsi="Arial" w:cs="Arial"/>
          <w:color w:val="000000"/>
        </w:rPr>
        <w:t>30</w:t>
      </w:r>
      <w:r w:rsidR="00613159" w:rsidRPr="00677439">
        <w:rPr>
          <w:rFonts w:ascii="Arial" w:hAnsi="Arial" w:cs="Arial"/>
          <w:color w:val="000000"/>
        </w:rPr>
        <w:t>) dnů předem</w:t>
      </w:r>
      <w:r w:rsidR="00601323">
        <w:rPr>
          <w:rFonts w:ascii="Arial" w:hAnsi="Arial" w:cs="Arial"/>
          <w:color w:val="000000"/>
        </w:rPr>
        <w:t>,</w:t>
      </w:r>
      <w:r w:rsidR="00613159" w:rsidRPr="00CF0888">
        <w:rPr>
          <w:rFonts w:ascii="Arial" w:hAnsi="Arial" w:cs="Arial"/>
          <w:color w:val="000000"/>
        </w:rPr>
        <w:t xml:space="preserve"> současně s oznámením doby trvání </w:t>
      </w:r>
      <w:r w:rsidR="00CF0888" w:rsidRPr="00CF0888">
        <w:rPr>
          <w:rFonts w:ascii="Arial" w:hAnsi="Arial" w:cs="Arial"/>
          <w:color w:val="000000"/>
        </w:rPr>
        <w:t>odstávky.</w:t>
      </w:r>
    </w:p>
    <w:p w:rsidR="00613159" w:rsidRPr="00CF0888" w:rsidRDefault="00CF0888" w:rsidP="00CF0888">
      <w:pPr>
        <w:pStyle w:val="Bezmezer"/>
        <w:tabs>
          <w:tab w:val="left" w:pos="0"/>
          <w:tab w:val="left" w:pos="142"/>
          <w:tab w:val="num" w:pos="1440"/>
        </w:tabs>
        <w:spacing w:before="120"/>
        <w:ind w:left="-567" w:right="-284"/>
        <w:jc w:val="both"/>
        <w:rPr>
          <w:rFonts w:ascii="Arial" w:hAnsi="Arial" w:cs="Arial"/>
        </w:rPr>
      </w:pPr>
      <w:r w:rsidRPr="00CF0888"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CF0888">
        <w:rPr>
          <w:rFonts w:ascii="Arial" w:hAnsi="Arial" w:cs="Arial"/>
        </w:rPr>
        <w:t>Přebírající</w:t>
      </w:r>
      <w:r w:rsidR="00613159" w:rsidRPr="00CF0888">
        <w:rPr>
          <w:rFonts w:ascii="Arial" w:hAnsi="Arial" w:cs="Arial"/>
        </w:rPr>
        <w:t xml:space="preserve"> neodpovídá </w:t>
      </w:r>
      <w:r w:rsidRPr="00CF0888">
        <w:rPr>
          <w:rFonts w:ascii="Arial" w:hAnsi="Arial" w:cs="Arial"/>
        </w:rPr>
        <w:t>předávajícímu</w:t>
      </w:r>
      <w:r w:rsidR="00613159" w:rsidRPr="00CF0888">
        <w:rPr>
          <w:rFonts w:ascii="Arial" w:hAnsi="Arial" w:cs="Arial"/>
        </w:rPr>
        <w:t xml:space="preserve"> za škody způsobené výše uvedenými okolnostmi za předpokladu, že byly splněny podmínky včasného oznámení o omezení nebo přerušení </w:t>
      </w:r>
      <w:r w:rsidRPr="00CF0888">
        <w:rPr>
          <w:rFonts w:ascii="Arial" w:hAnsi="Arial" w:cs="Arial"/>
        </w:rPr>
        <w:t>odběru odpadní vody</w:t>
      </w:r>
      <w:r w:rsidR="00613159" w:rsidRPr="00CF0888">
        <w:rPr>
          <w:rFonts w:ascii="Arial" w:hAnsi="Arial" w:cs="Arial"/>
        </w:rPr>
        <w:t xml:space="preserve">. </w:t>
      </w:r>
    </w:p>
    <w:p w:rsidR="00573F98" w:rsidRPr="00CF0888" w:rsidRDefault="00573F98" w:rsidP="00CF0888">
      <w:pPr>
        <w:pStyle w:val="Zkladntext"/>
        <w:tabs>
          <w:tab w:val="left" w:pos="142"/>
        </w:tabs>
        <w:ind w:left="-567" w:right="-284"/>
        <w:jc w:val="left"/>
        <w:rPr>
          <w:rFonts w:ascii="Arial" w:hAnsi="Arial" w:cs="Arial"/>
          <w:i/>
          <w:sz w:val="22"/>
          <w:szCs w:val="22"/>
        </w:rPr>
      </w:pPr>
    </w:p>
    <w:p w:rsidR="00573F98" w:rsidRPr="00CF0888" w:rsidRDefault="00573F98" w:rsidP="00CF0888">
      <w:pPr>
        <w:pStyle w:val="Zkladntext"/>
        <w:tabs>
          <w:tab w:val="left" w:pos="142"/>
        </w:tabs>
        <w:ind w:left="-567" w:right="-284"/>
        <w:rPr>
          <w:rFonts w:ascii="Arial" w:hAnsi="Arial" w:cs="Arial"/>
          <w:b/>
          <w:sz w:val="22"/>
          <w:szCs w:val="22"/>
        </w:rPr>
      </w:pPr>
      <w:r w:rsidRPr="00CF0888">
        <w:rPr>
          <w:rFonts w:ascii="Arial" w:hAnsi="Arial" w:cs="Arial"/>
          <w:b/>
          <w:sz w:val="22"/>
          <w:szCs w:val="22"/>
        </w:rPr>
        <w:t>VII.</w:t>
      </w:r>
    </w:p>
    <w:p w:rsidR="00573F98" w:rsidRPr="00CF0888" w:rsidRDefault="00573F98" w:rsidP="00CF0888">
      <w:pPr>
        <w:pStyle w:val="Zkladntext"/>
        <w:tabs>
          <w:tab w:val="left" w:pos="142"/>
        </w:tabs>
        <w:ind w:left="-567" w:right="-284"/>
        <w:rPr>
          <w:rFonts w:ascii="Arial" w:hAnsi="Arial" w:cs="Arial"/>
          <w:b/>
          <w:sz w:val="22"/>
          <w:szCs w:val="22"/>
        </w:rPr>
      </w:pPr>
      <w:r w:rsidRPr="00CF0888">
        <w:rPr>
          <w:rFonts w:ascii="Arial" w:hAnsi="Arial" w:cs="Arial"/>
          <w:b/>
          <w:sz w:val="22"/>
          <w:szCs w:val="22"/>
        </w:rPr>
        <w:t>Doba trvání dohody</w:t>
      </w:r>
    </w:p>
    <w:p w:rsidR="00405C46" w:rsidRPr="00CF0888" w:rsidRDefault="00405C46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>1.</w:t>
      </w:r>
      <w:r w:rsidRPr="00CF0888">
        <w:rPr>
          <w:rFonts w:ascii="Arial" w:hAnsi="Arial" w:cs="Arial"/>
          <w:sz w:val="22"/>
          <w:szCs w:val="22"/>
        </w:rPr>
        <w:tab/>
      </w:r>
      <w:r w:rsidR="00573F98" w:rsidRPr="00CF0888">
        <w:rPr>
          <w:rFonts w:ascii="Arial" w:hAnsi="Arial" w:cs="Arial"/>
          <w:sz w:val="22"/>
          <w:szCs w:val="22"/>
        </w:rPr>
        <w:t xml:space="preserve">Tato </w:t>
      </w:r>
      <w:r w:rsidR="00D63B45">
        <w:rPr>
          <w:rFonts w:ascii="Arial" w:hAnsi="Arial" w:cs="Arial"/>
          <w:sz w:val="22"/>
          <w:szCs w:val="22"/>
        </w:rPr>
        <w:t>smlouva</w:t>
      </w:r>
      <w:r w:rsidR="00573F98" w:rsidRPr="00CF0888">
        <w:rPr>
          <w:rFonts w:ascii="Arial" w:hAnsi="Arial" w:cs="Arial"/>
          <w:sz w:val="22"/>
          <w:szCs w:val="22"/>
        </w:rPr>
        <w:t xml:space="preserve"> se uzavírá </w:t>
      </w:r>
      <w:r w:rsidRPr="00CF0888">
        <w:rPr>
          <w:rFonts w:ascii="Arial" w:hAnsi="Arial" w:cs="Arial"/>
          <w:sz w:val="22"/>
          <w:szCs w:val="22"/>
        </w:rPr>
        <w:t xml:space="preserve">na dobu neurčitou s účinností od </w:t>
      </w:r>
      <w:r w:rsidR="0057720E" w:rsidRPr="00CF0888">
        <w:rPr>
          <w:rFonts w:ascii="Arial" w:hAnsi="Arial" w:cs="Arial"/>
          <w:sz w:val="22"/>
          <w:szCs w:val="22"/>
        </w:rPr>
        <w:t>data platnosti této smlouvy</w:t>
      </w:r>
      <w:r w:rsidRPr="00CF0888">
        <w:rPr>
          <w:rFonts w:ascii="Arial" w:hAnsi="Arial" w:cs="Arial"/>
          <w:sz w:val="22"/>
          <w:szCs w:val="22"/>
        </w:rPr>
        <w:t>.</w:t>
      </w:r>
    </w:p>
    <w:p w:rsidR="00573F98" w:rsidRDefault="005B6008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405C46" w:rsidRPr="00CF0888">
        <w:rPr>
          <w:rFonts w:ascii="Arial" w:hAnsi="Arial" w:cs="Arial"/>
          <w:sz w:val="22"/>
          <w:szCs w:val="22"/>
        </w:rPr>
        <w:tab/>
      </w:r>
      <w:r w:rsidR="00D63B45">
        <w:rPr>
          <w:rFonts w:ascii="Arial" w:hAnsi="Arial" w:cs="Arial"/>
          <w:sz w:val="22"/>
          <w:szCs w:val="22"/>
        </w:rPr>
        <w:t>Smlouvu</w:t>
      </w:r>
      <w:r w:rsidR="00971EC9" w:rsidRPr="00CF0888">
        <w:rPr>
          <w:rFonts w:ascii="Arial" w:hAnsi="Arial" w:cs="Arial"/>
          <w:sz w:val="22"/>
          <w:szCs w:val="22"/>
        </w:rPr>
        <w:t xml:space="preserve"> lze měnit nebo doplňovat pouze pís</w:t>
      </w:r>
      <w:r w:rsidR="00601323">
        <w:rPr>
          <w:rFonts w:ascii="Arial" w:hAnsi="Arial" w:cs="Arial"/>
          <w:sz w:val="22"/>
          <w:szCs w:val="22"/>
        </w:rPr>
        <w:t>emnými dodatky podepsanými všemi smluvními</w:t>
      </w:r>
      <w:r w:rsidR="00971EC9" w:rsidRPr="00CF0888">
        <w:rPr>
          <w:rFonts w:ascii="Arial" w:hAnsi="Arial" w:cs="Arial"/>
          <w:sz w:val="22"/>
          <w:szCs w:val="22"/>
        </w:rPr>
        <w:t xml:space="preserve"> stranami.</w:t>
      </w:r>
    </w:p>
    <w:p w:rsidR="00C63754" w:rsidRPr="00C63754" w:rsidRDefault="00C63754" w:rsidP="00C63754">
      <w:pPr>
        <w:pStyle w:val="Zkladntext"/>
        <w:tabs>
          <w:tab w:val="left" w:pos="142"/>
        </w:tabs>
        <w:ind w:left="-567" w:right="-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C63754">
        <w:rPr>
          <w:rFonts w:ascii="Arial" w:hAnsi="Arial" w:cs="Arial"/>
          <w:sz w:val="22"/>
          <w:szCs w:val="22"/>
        </w:rPr>
        <w:t>Účastníci jsou oprávněni vypovědět</w:t>
      </w:r>
      <w:r>
        <w:rPr>
          <w:rFonts w:ascii="Arial" w:hAnsi="Arial" w:cs="Arial"/>
          <w:sz w:val="22"/>
          <w:szCs w:val="22"/>
        </w:rPr>
        <w:t xml:space="preserve"> </w:t>
      </w:r>
      <w:r w:rsidRPr="00C63754">
        <w:rPr>
          <w:rFonts w:ascii="Arial" w:hAnsi="Arial" w:cs="Arial"/>
          <w:sz w:val="22"/>
          <w:szCs w:val="22"/>
        </w:rPr>
        <w:t>tuto smlouvu:</w:t>
      </w:r>
      <w:r w:rsidRPr="00C63754">
        <w:rPr>
          <w:rFonts w:ascii="Arial" w:hAnsi="Arial" w:cs="Arial"/>
          <w:sz w:val="22"/>
          <w:szCs w:val="22"/>
        </w:rPr>
        <w:br/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 w:rsidRPr="00C63754">
        <w:rPr>
          <w:rFonts w:ascii="Arial" w:hAnsi="Arial" w:cs="Arial"/>
          <w:sz w:val="22"/>
          <w:szCs w:val="22"/>
        </w:rPr>
        <w:t>v případě, že vlastník</w:t>
      </w:r>
      <w:r>
        <w:rPr>
          <w:rFonts w:ascii="Arial" w:hAnsi="Arial" w:cs="Arial"/>
          <w:sz w:val="22"/>
          <w:szCs w:val="22"/>
        </w:rPr>
        <w:t xml:space="preserve"> kanalizace</w:t>
      </w:r>
      <w:r w:rsidRPr="00C63754">
        <w:rPr>
          <w:rFonts w:ascii="Arial" w:hAnsi="Arial" w:cs="Arial"/>
          <w:sz w:val="22"/>
          <w:szCs w:val="22"/>
        </w:rPr>
        <w:t xml:space="preserve"> opakovaně poruší smluvní podmínky uvedené v odstavci V.2.</w:t>
      </w:r>
      <w:r>
        <w:rPr>
          <w:rFonts w:ascii="Arial" w:hAnsi="Arial" w:cs="Arial"/>
          <w:sz w:val="22"/>
          <w:szCs w:val="22"/>
        </w:rPr>
        <w:t xml:space="preserve"> </w:t>
      </w:r>
      <w:r w:rsidRPr="00C63754">
        <w:rPr>
          <w:rFonts w:ascii="Arial" w:hAnsi="Arial" w:cs="Arial"/>
          <w:sz w:val="22"/>
          <w:szCs w:val="22"/>
        </w:rPr>
        <w:t xml:space="preserve"> nebo V.3. této smlouvy</w:t>
      </w:r>
      <w:r w:rsidRPr="00C63754">
        <w:rPr>
          <w:rFonts w:ascii="Arial" w:hAnsi="Arial" w:cs="Arial"/>
          <w:sz w:val="22"/>
          <w:szCs w:val="22"/>
        </w:rPr>
        <w:br/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 w:rsidRPr="00C63754">
        <w:rPr>
          <w:rFonts w:ascii="Arial" w:hAnsi="Arial" w:cs="Arial"/>
          <w:sz w:val="22"/>
          <w:szCs w:val="22"/>
        </w:rPr>
        <w:t>v případě, že technický stav</w:t>
      </w:r>
      <w:r>
        <w:rPr>
          <w:rFonts w:ascii="Arial" w:hAnsi="Arial" w:cs="Arial"/>
          <w:sz w:val="22"/>
          <w:szCs w:val="22"/>
        </w:rPr>
        <w:t xml:space="preserve"> </w:t>
      </w:r>
      <w:r w:rsidRPr="00C63754">
        <w:rPr>
          <w:rFonts w:ascii="Arial" w:hAnsi="Arial" w:cs="Arial"/>
          <w:sz w:val="22"/>
          <w:szCs w:val="22"/>
        </w:rPr>
        <w:t>ČOV nedovoluje její další provoz a provoz ČOV je z tohoto důvodu ukončen.</w:t>
      </w:r>
      <w:r w:rsidRPr="00C63754">
        <w:rPr>
          <w:rFonts w:ascii="Arial" w:hAnsi="Arial" w:cs="Arial"/>
          <w:sz w:val="22"/>
          <w:szCs w:val="22"/>
        </w:rPr>
        <w:br/>
        <w:t>Výpovědní doba činí 1 rok od data</w:t>
      </w:r>
      <w:r>
        <w:rPr>
          <w:rFonts w:ascii="Arial" w:hAnsi="Arial" w:cs="Arial"/>
          <w:sz w:val="22"/>
          <w:szCs w:val="22"/>
        </w:rPr>
        <w:t xml:space="preserve"> </w:t>
      </w:r>
      <w:r w:rsidRPr="00C63754">
        <w:rPr>
          <w:rFonts w:ascii="Arial" w:hAnsi="Arial" w:cs="Arial"/>
          <w:sz w:val="22"/>
          <w:szCs w:val="22"/>
        </w:rPr>
        <w:t xml:space="preserve">doručení výpovědi této smlouvy druhému </w:t>
      </w:r>
      <w:proofErr w:type="gramStart"/>
      <w:r w:rsidRPr="00C63754">
        <w:rPr>
          <w:rFonts w:ascii="Arial" w:hAnsi="Arial" w:cs="Arial"/>
          <w:sz w:val="22"/>
          <w:szCs w:val="22"/>
        </w:rPr>
        <w:t>účastníkovi..</w:t>
      </w:r>
      <w:proofErr w:type="gramEnd"/>
    </w:p>
    <w:p w:rsidR="00573F98" w:rsidRPr="00C63754" w:rsidRDefault="00573F98" w:rsidP="00C63754">
      <w:pPr>
        <w:pStyle w:val="Zkladntext"/>
        <w:tabs>
          <w:tab w:val="left" w:pos="142"/>
        </w:tabs>
        <w:ind w:left="-567" w:right="-284"/>
        <w:jc w:val="left"/>
        <w:rPr>
          <w:rFonts w:ascii="Arial" w:hAnsi="Arial" w:cs="Arial"/>
          <w:sz w:val="22"/>
          <w:szCs w:val="22"/>
        </w:rPr>
      </w:pPr>
    </w:p>
    <w:p w:rsidR="001E34A8" w:rsidRPr="00CF0888" w:rsidRDefault="001E34A8" w:rsidP="00CF0888">
      <w:pPr>
        <w:pStyle w:val="Zkladntext"/>
        <w:tabs>
          <w:tab w:val="left" w:pos="142"/>
        </w:tabs>
        <w:ind w:left="-567" w:right="-284"/>
        <w:jc w:val="left"/>
        <w:rPr>
          <w:rFonts w:ascii="Arial" w:hAnsi="Arial" w:cs="Arial"/>
          <w:sz w:val="22"/>
          <w:szCs w:val="22"/>
        </w:rPr>
      </w:pPr>
    </w:p>
    <w:p w:rsidR="00573F98" w:rsidRPr="00CF0888" w:rsidRDefault="00172E7E" w:rsidP="00CF0888">
      <w:pPr>
        <w:pStyle w:val="Zkladntext"/>
        <w:tabs>
          <w:tab w:val="left" w:pos="142"/>
        </w:tabs>
        <w:ind w:left="-567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</w:t>
      </w:r>
      <w:r w:rsidR="00573F98" w:rsidRPr="00CF0888">
        <w:rPr>
          <w:rFonts w:ascii="Arial" w:hAnsi="Arial" w:cs="Arial"/>
          <w:b/>
          <w:sz w:val="22"/>
          <w:szCs w:val="22"/>
        </w:rPr>
        <w:t>.</w:t>
      </w:r>
    </w:p>
    <w:p w:rsidR="00573F98" w:rsidRPr="00CF0888" w:rsidRDefault="00573F98" w:rsidP="00CF0888">
      <w:pPr>
        <w:pStyle w:val="Zkladntext"/>
        <w:tabs>
          <w:tab w:val="left" w:pos="142"/>
        </w:tabs>
        <w:ind w:left="-567" w:right="-284"/>
        <w:rPr>
          <w:rFonts w:ascii="Arial" w:hAnsi="Arial" w:cs="Arial"/>
          <w:b/>
          <w:sz w:val="22"/>
          <w:szCs w:val="22"/>
        </w:rPr>
      </w:pPr>
      <w:r w:rsidRPr="00CF0888">
        <w:rPr>
          <w:rFonts w:ascii="Arial" w:hAnsi="Arial" w:cs="Arial"/>
          <w:b/>
          <w:sz w:val="22"/>
          <w:szCs w:val="22"/>
        </w:rPr>
        <w:t>Obecná a závěrečná ujednání</w:t>
      </w:r>
    </w:p>
    <w:p w:rsidR="00122B34" w:rsidRPr="00122B34" w:rsidRDefault="00573F98" w:rsidP="00122B34">
      <w:pPr>
        <w:pStyle w:val="Zkladntext"/>
        <w:numPr>
          <w:ilvl w:val="0"/>
          <w:numId w:val="20"/>
        </w:numPr>
        <w:tabs>
          <w:tab w:val="clear" w:pos="1068"/>
          <w:tab w:val="num" w:pos="0"/>
          <w:tab w:val="left" w:pos="142"/>
        </w:tabs>
        <w:ind w:left="-567" w:right="-284" w:firstLine="0"/>
        <w:jc w:val="both"/>
        <w:rPr>
          <w:rFonts w:ascii="Arial" w:hAnsi="Arial" w:cs="Arial"/>
          <w:sz w:val="22"/>
          <w:szCs w:val="22"/>
        </w:rPr>
      </w:pPr>
      <w:r w:rsidRPr="00122B34">
        <w:rPr>
          <w:rFonts w:ascii="Arial" w:hAnsi="Arial" w:cs="Arial"/>
          <w:sz w:val="22"/>
          <w:szCs w:val="22"/>
        </w:rPr>
        <w:t xml:space="preserve">Tato </w:t>
      </w:r>
      <w:r w:rsidR="00D63B45">
        <w:rPr>
          <w:rFonts w:ascii="Arial" w:hAnsi="Arial" w:cs="Arial"/>
          <w:sz w:val="22"/>
          <w:szCs w:val="22"/>
        </w:rPr>
        <w:t>smlouva</w:t>
      </w:r>
      <w:r w:rsidRPr="00122B34">
        <w:rPr>
          <w:rFonts w:ascii="Arial" w:hAnsi="Arial" w:cs="Arial"/>
          <w:sz w:val="22"/>
          <w:szCs w:val="22"/>
        </w:rPr>
        <w:t xml:space="preserve"> nabývá platnosti dnem podpisu posledníh</w:t>
      </w:r>
      <w:r w:rsidR="00601323">
        <w:rPr>
          <w:rFonts w:ascii="Arial" w:hAnsi="Arial" w:cs="Arial"/>
          <w:sz w:val="22"/>
          <w:szCs w:val="22"/>
        </w:rPr>
        <w:t>o z účastníků a je vyhotovena v</w:t>
      </w:r>
      <w:r w:rsidRPr="00122B34">
        <w:rPr>
          <w:rFonts w:ascii="Arial" w:hAnsi="Arial" w:cs="Arial"/>
          <w:sz w:val="22"/>
          <w:szCs w:val="22"/>
        </w:rPr>
        <w:t xml:space="preserve"> </w:t>
      </w:r>
      <w:r w:rsidR="00601323">
        <w:rPr>
          <w:rFonts w:ascii="Arial" w:hAnsi="Arial" w:cs="Arial"/>
          <w:sz w:val="22"/>
          <w:szCs w:val="22"/>
        </w:rPr>
        <w:t>8</w:t>
      </w:r>
      <w:r w:rsidRPr="00122B34">
        <w:rPr>
          <w:rFonts w:ascii="Arial" w:hAnsi="Arial" w:cs="Arial"/>
          <w:sz w:val="22"/>
          <w:szCs w:val="22"/>
        </w:rPr>
        <w:t xml:space="preserve"> výtiscích s platností originálu. Každý účastník obdrží </w:t>
      </w:r>
      <w:r w:rsidR="00B30E91" w:rsidRPr="00122B34">
        <w:rPr>
          <w:rFonts w:ascii="Arial" w:hAnsi="Arial" w:cs="Arial"/>
          <w:sz w:val="22"/>
          <w:szCs w:val="22"/>
        </w:rPr>
        <w:t xml:space="preserve">po </w:t>
      </w:r>
      <w:r w:rsidR="00CF0888" w:rsidRPr="00122B34">
        <w:rPr>
          <w:rFonts w:ascii="Arial" w:hAnsi="Arial" w:cs="Arial"/>
          <w:sz w:val="22"/>
          <w:szCs w:val="22"/>
        </w:rPr>
        <w:t>dvou</w:t>
      </w:r>
      <w:r w:rsidRPr="00122B34">
        <w:rPr>
          <w:rFonts w:ascii="Arial" w:hAnsi="Arial" w:cs="Arial"/>
          <w:sz w:val="22"/>
          <w:szCs w:val="22"/>
        </w:rPr>
        <w:t xml:space="preserve"> výtis</w:t>
      </w:r>
      <w:r w:rsidR="00CF0888" w:rsidRPr="00122B34">
        <w:rPr>
          <w:rFonts w:ascii="Arial" w:hAnsi="Arial" w:cs="Arial"/>
          <w:sz w:val="22"/>
          <w:szCs w:val="22"/>
        </w:rPr>
        <w:t>cích</w:t>
      </w:r>
      <w:r w:rsidRPr="00122B34">
        <w:rPr>
          <w:rFonts w:ascii="Arial" w:hAnsi="Arial" w:cs="Arial"/>
          <w:sz w:val="22"/>
          <w:szCs w:val="22"/>
        </w:rPr>
        <w:t>.</w:t>
      </w:r>
    </w:p>
    <w:p w:rsidR="00122B34" w:rsidRPr="00122B34" w:rsidRDefault="00122B34" w:rsidP="00122B34">
      <w:pPr>
        <w:pStyle w:val="Zkladntext"/>
        <w:numPr>
          <w:ilvl w:val="0"/>
          <w:numId w:val="20"/>
        </w:numPr>
        <w:tabs>
          <w:tab w:val="clear" w:pos="1068"/>
          <w:tab w:val="num" w:pos="0"/>
          <w:tab w:val="left" w:pos="142"/>
        </w:tabs>
        <w:ind w:left="-567" w:right="-284" w:firstLine="0"/>
        <w:jc w:val="both"/>
        <w:rPr>
          <w:rFonts w:ascii="Arial" w:hAnsi="Arial" w:cs="Arial"/>
          <w:sz w:val="22"/>
          <w:szCs w:val="22"/>
        </w:rPr>
      </w:pPr>
      <w:r w:rsidRPr="00122B34">
        <w:rPr>
          <w:rFonts w:ascii="Arial" w:hAnsi="Arial" w:cs="Arial"/>
          <w:sz w:val="22"/>
          <w:szCs w:val="22"/>
        </w:rPr>
        <w:t>V otázkách touto smlouvou zv</w:t>
      </w:r>
      <w:r w:rsidR="00601323">
        <w:rPr>
          <w:rFonts w:ascii="Arial" w:hAnsi="Arial" w:cs="Arial"/>
          <w:sz w:val="22"/>
          <w:szCs w:val="22"/>
        </w:rPr>
        <w:t>lášť výslovně neupravených</w:t>
      </w:r>
      <w:r w:rsidRPr="00122B34">
        <w:rPr>
          <w:rFonts w:ascii="Arial" w:hAnsi="Arial" w:cs="Arial"/>
          <w:sz w:val="22"/>
          <w:szCs w:val="22"/>
        </w:rPr>
        <w:t>, se smluvní strany řídí p</w:t>
      </w:r>
      <w:r w:rsidR="00601323">
        <w:rPr>
          <w:rFonts w:ascii="Arial" w:hAnsi="Arial" w:cs="Arial"/>
          <w:sz w:val="22"/>
          <w:szCs w:val="22"/>
        </w:rPr>
        <w:t>římo příslušnou úpravou</w:t>
      </w:r>
      <w:r w:rsidRPr="00122B34">
        <w:rPr>
          <w:rFonts w:ascii="Arial" w:hAnsi="Arial" w:cs="Arial"/>
          <w:sz w:val="22"/>
          <w:szCs w:val="22"/>
        </w:rPr>
        <w:t xml:space="preserve"> českých obe</w:t>
      </w:r>
      <w:r w:rsidR="00601323">
        <w:rPr>
          <w:rFonts w:ascii="Arial" w:hAnsi="Arial" w:cs="Arial"/>
          <w:sz w:val="22"/>
          <w:szCs w:val="22"/>
        </w:rPr>
        <w:t>cně závazných právních předpisů v platném znění,</w:t>
      </w:r>
      <w:r w:rsidRPr="00122B34">
        <w:rPr>
          <w:rFonts w:ascii="Arial" w:hAnsi="Arial" w:cs="Arial"/>
          <w:sz w:val="22"/>
          <w:szCs w:val="22"/>
        </w:rPr>
        <w:t xml:space="preserve"> a to zejména zákona č. zákona č. 89/2012 Sb., </w:t>
      </w:r>
      <w:r w:rsidR="00FE45C7">
        <w:rPr>
          <w:rFonts w:ascii="Arial" w:hAnsi="Arial" w:cs="Arial"/>
          <w:sz w:val="22"/>
          <w:szCs w:val="22"/>
        </w:rPr>
        <w:t xml:space="preserve">Nový </w:t>
      </w:r>
      <w:r w:rsidRPr="00122B34">
        <w:rPr>
          <w:rFonts w:ascii="Arial" w:hAnsi="Arial" w:cs="Arial"/>
          <w:sz w:val="22"/>
          <w:szCs w:val="22"/>
        </w:rPr>
        <w:t>občanský zákoník a zákona č. 274/2001 Sb. O vodovodech a kanalizacích, v platném znění,</w:t>
      </w:r>
    </w:p>
    <w:p w:rsidR="00573F98" w:rsidRPr="00122B34" w:rsidRDefault="00573F98" w:rsidP="00CF0888">
      <w:pPr>
        <w:pStyle w:val="Zkladntext"/>
        <w:numPr>
          <w:ilvl w:val="0"/>
          <w:numId w:val="20"/>
        </w:numPr>
        <w:tabs>
          <w:tab w:val="clear" w:pos="1068"/>
          <w:tab w:val="num" w:pos="0"/>
          <w:tab w:val="left" w:pos="142"/>
        </w:tabs>
        <w:ind w:left="-567" w:right="-284" w:firstLine="0"/>
        <w:jc w:val="both"/>
        <w:rPr>
          <w:rFonts w:ascii="Arial" w:hAnsi="Arial" w:cs="Arial"/>
          <w:sz w:val="22"/>
          <w:szCs w:val="22"/>
        </w:rPr>
      </w:pPr>
      <w:r w:rsidRPr="00122B34">
        <w:rPr>
          <w:rFonts w:ascii="Arial" w:hAnsi="Arial" w:cs="Arial"/>
          <w:sz w:val="22"/>
          <w:szCs w:val="22"/>
        </w:rPr>
        <w:t xml:space="preserve">Tato </w:t>
      </w:r>
      <w:r w:rsidR="00D63B45">
        <w:rPr>
          <w:rFonts w:ascii="Arial" w:hAnsi="Arial" w:cs="Arial"/>
          <w:sz w:val="22"/>
          <w:szCs w:val="22"/>
        </w:rPr>
        <w:t>smlouva</w:t>
      </w:r>
      <w:r w:rsidRPr="00122B34">
        <w:rPr>
          <w:rFonts w:ascii="Arial" w:hAnsi="Arial" w:cs="Arial"/>
          <w:sz w:val="22"/>
          <w:szCs w:val="22"/>
        </w:rPr>
        <w:t xml:space="preserve"> vyjadřuje pravou a svobodnou vůli obou účastníků. Účastníci prohlašují, že se seznámili s jejím zněním, text je jim srozumitelný a na důkaz toho, nikoliv pod nátlakem</w:t>
      </w:r>
      <w:r w:rsidR="00656C6C" w:rsidRPr="00122B34">
        <w:rPr>
          <w:rFonts w:ascii="Arial" w:hAnsi="Arial" w:cs="Arial"/>
          <w:sz w:val="22"/>
          <w:szCs w:val="22"/>
        </w:rPr>
        <w:t>,</w:t>
      </w:r>
      <w:r w:rsidRPr="00122B34">
        <w:rPr>
          <w:rFonts w:ascii="Arial" w:hAnsi="Arial" w:cs="Arial"/>
          <w:sz w:val="22"/>
          <w:szCs w:val="22"/>
        </w:rPr>
        <w:t xml:space="preserve"> tuto </w:t>
      </w:r>
      <w:r w:rsidR="00D014B9">
        <w:rPr>
          <w:rFonts w:ascii="Arial" w:hAnsi="Arial" w:cs="Arial"/>
          <w:sz w:val="22"/>
          <w:szCs w:val="22"/>
        </w:rPr>
        <w:t>smlouvu</w:t>
      </w:r>
      <w:r w:rsidRPr="00122B34">
        <w:rPr>
          <w:rFonts w:ascii="Arial" w:hAnsi="Arial" w:cs="Arial"/>
          <w:sz w:val="22"/>
          <w:szCs w:val="22"/>
        </w:rPr>
        <w:t xml:space="preserve"> podepisují.</w:t>
      </w:r>
    </w:p>
    <w:p w:rsidR="00573F98" w:rsidRDefault="00573F98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650741" w:rsidRDefault="00650741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650741" w:rsidRDefault="00650741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172E7E" w:rsidRPr="00172E7E" w:rsidRDefault="00172E7E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i/>
          <w:sz w:val="22"/>
          <w:szCs w:val="22"/>
        </w:rPr>
      </w:pPr>
      <w:r w:rsidRPr="00172E7E">
        <w:rPr>
          <w:rFonts w:ascii="Arial" w:hAnsi="Arial" w:cs="Arial"/>
          <w:i/>
          <w:sz w:val="22"/>
          <w:szCs w:val="22"/>
        </w:rPr>
        <w:t xml:space="preserve">Příloha </w:t>
      </w:r>
      <w:r w:rsidR="00FD58CB" w:rsidRPr="00172E7E">
        <w:rPr>
          <w:rFonts w:ascii="Arial" w:hAnsi="Arial" w:cs="Arial"/>
          <w:i/>
          <w:sz w:val="22"/>
          <w:szCs w:val="22"/>
        </w:rPr>
        <w:t>č. 1 Situace</w:t>
      </w:r>
      <w:r w:rsidRPr="00172E7E">
        <w:rPr>
          <w:rFonts w:ascii="Arial" w:hAnsi="Arial" w:cs="Arial"/>
          <w:i/>
          <w:sz w:val="22"/>
          <w:szCs w:val="22"/>
        </w:rPr>
        <w:t xml:space="preserve"> umístění měr</w:t>
      </w:r>
      <w:r w:rsidR="00C87784">
        <w:rPr>
          <w:rFonts w:ascii="Arial" w:hAnsi="Arial" w:cs="Arial"/>
          <w:i/>
          <w:sz w:val="22"/>
          <w:szCs w:val="22"/>
        </w:rPr>
        <w:t>n</w:t>
      </w:r>
      <w:r w:rsidRPr="00172E7E">
        <w:rPr>
          <w:rFonts w:ascii="Arial" w:hAnsi="Arial" w:cs="Arial"/>
          <w:i/>
          <w:sz w:val="22"/>
          <w:szCs w:val="22"/>
        </w:rPr>
        <w:t>é šachty</w:t>
      </w:r>
    </w:p>
    <w:p w:rsidR="00172E7E" w:rsidRDefault="00172E7E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i/>
          <w:sz w:val="22"/>
          <w:szCs w:val="22"/>
        </w:rPr>
      </w:pPr>
      <w:r w:rsidRPr="00172E7E">
        <w:rPr>
          <w:rFonts w:ascii="Arial" w:hAnsi="Arial" w:cs="Arial"/>
          <w:i/>
          <w:sz w:val="22"/>
          <w:szCs w:val="22"/>
        </w:rPr>
        <w:t xml:space="preserve">Příloha </w:t>
      </w:r>
      <w:r w:rsidR="00FD58CB" w:rsidRPr="00172E7E">
        <w:rPr>
          <w:rFonts w:ascii="Arial" w:hAnsi="Arial" w:cs="Arial"/>
          <w:i/>
          <w:sz w:val="22"/>
          <w:szCs w:val="22"/>
        </w:rPr>
        <w:t>č. 2 Kalkulace</w:t>
      </w:r>
      <w:r w:rsidRPr="00172E7E">
        <w:rPr>
          <w:rFonts w:ascii="Arial" w:hAnsi="Arial" w:cs="Arial"/>
          <w:i/>
          <w:sz w:val="22"/>
          <w:szCs w:val="22"/>
        </w:rPr>
        <w:t xml:space="preserve"> odpadní vody předané pro rok 2015</w:t>
      </w:r>
    </w:p>
    <w:p w:rsidR="00EB4D44" w:rsidRPr="00172E7E" w:rsidRDefault="00AA120A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Příloha </w:t>
      </w:r>
      <w:proofErr w:type="gramStart"/>
      <w:r w:rsidR="001E577B">
        <w:rPr>
          <w:rFonts w:ascii="Arial" w:hAnsi="Arial" w:cs="Arial"/>
          <w:i/>
          <w:sz w:val="22"/>
          <w:szCs w:val="22"/>
        </w:rPr>
        <w:t>č. 3 S</w:t>
      </w:r>
      <w:r w:rsidR="001E577B" w:rsidRPr="001E577B">
        <w:rPr>
          <w:rFonts w:ascii="Arial" w:hAnsi="Arial" w:cs="Arial"/>
          <w:i/>
          <w:sz w:val="22"/>
          <w:szCs w:val="22"/>
        </w:rPr>
        <w:t>mlouva</w:t>
      </w:r>
      <w:bookmarkStart w:id="0" w:name="_GoBack"/>
      <w:bookmarkEnd w:id="0"/>
      <w:proofErr w:type="gramEnd"/>
      <w:r w:rsidR="00D014B9">
        <w:rPr>
          <w:rFonts w:ascii="Arial" w:hAnsi="Arial" w:cs="Arial"/>
          <w:i/>
          <w:sz w:val="22"/>
          <w:szCs w:val="22"/>
        </w:rPr>
        <w:t xml:space="preserve"> o odváděn</w:t>
      </w:r>
      <w:r w:rsidR="001E577B">
        <w:rPr>
          <w:rFonts w:ascii="Arial" w:hAnsi="Arial" w:cs="Arial"/>
          <w:i/>
          <w:sz w:val="22"/>
          <w:szCs w:val="22"/>
        </w:rPr>
        <w:t>í</w:t>
      </w:r>
      <w:r w:rsidR="00D014B9">
        <w:rPr>
          <w:rFonts w:ascii="Arial" w:hAnsi="Arial" w:cs="Arial"/>
          <w:i/>
          <w:sz w:val="22"/>
          <w:szCs w:val="22"/>
        </w:rPr>
        <w:t xml:space="preserve"> odpadních vod převzatých č. 83006290</w:t>
      </w:r>
    </w:p>
    <w:p w:rsidR="00172E7E" w:rsidRPr="00CF0888" w:rsidRDefault="00172E7E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172E7E" w:rsidRDefault="00172E7E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b/>
          <w:sz w:val="22"/>
          <w:szCs w:val="22"/>
        </w:rPr>
      </w:pPr>
    </w:p>
    <w:p w:rsidR="00650741" w:rsidRDefault="00650741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b/>
          <w:sz w:val="22"/>
          <w:szCs w:val="22"/>
        </w:rPr>
      </w:pPr>
    </w:p>
    <w:p w:rsidR="00650741" w:rsidRDefault="00650741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b/>
          <w:sz w:val="22"/>
          <w:szCs w:val="22"/>
        </w:rPr>
      </w:pPr>
    </w:p>
    <w:p w:rsidR="00573F98" w:rsidRPr="00CF0888" w:rsidRDefault="00405C46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b/>
          <w:sz w:val="22"/>
          <w:szCs w:val="22"/>
        </w:rPr>
      </w:pPr>
      <w:r w:rsidRPr="00CF0888">
        <w:rPr>
          <w:rFonts w:ascii="Arial" w:hAnsi="Arial" w:cs="Arial"/>
          <w:b/>
          <w:sz w:val="22"/>
          <w:szCs w:val="22"/>
        </w:rPr>
        <w:t xml:space="preserve">Za </w:t>
      </w:r>
      <w:r w:rsidR="00B30E91" w:rsidRPr="00CF0888">
        <w:rPr>
          <w:rFonts w:ascii="Arial" w:hAnsi="Arial" w:cs="Arial"/>
          <w:b/>
          <w:sz w:val="22"/>
          <w:szCs w:val="22"/>
        </w:rPr>
        <w:t xml:space="preserve">Obec </w:t>
      </w:r>
      <w:r w:rsidR="005E116F" w:rsidRPr="00CF0888">
        <w:rPr>
          <w:rFonts w:ascii="Arial" w:hAnsi="Arial" w:cs="Arial"/>
          <w:b/>
          <w:sz w:val="22"/>
          <w:szCs w:val="22"/>
        </w:rPr>
        <w:t>Klučov</w:t>
      </w:r>
      <w:r w:rsidRPr="00CF0888">
        <w:rPr>
          <w:rFonts w:ascii="Arial" w:hAnsi="Arial" w:cs="Arial"/>
          <w:b/>
          <w:sz w:val="22"/>
          <w:szCs w:val="22"/>
        </w:rPr>
        <w:t>:</w:t>
      </w:r>
      <w:r w:rsidRPr="00CF0888">
        <w:rPr>
          <w:rFonts w:ascii="Arial" w:hAnsi="Arial" w:cs="Arial"/>
          <w:b/>
          <w:sz w:val="22"/>
          <w:szCs w:val="22"/>
        </w:rPr>
        <w:tab/>
      </w:r>
      <w:r w:rsidRPr="00CF0888">
        <w:rPr>
          <w:rFonts w:ascii="Arial" w:hAnsi="Arial" w:cs="Arial"/>
          <w:b/>
          <w:sz w:val="22"/>
          <w:szCs w:val="22"/>
        </w:rPr>
        <w:tab/>
      </w:r>
      <w:r w:rsidRPr="00CF0888">
        <w:rPr>
          <w:rFonts w:ascii="Arial" w:hAnsi="Arial" w:cs="Arial"/>
          <w:b/>
          <w:sz w:val="22"/>
          <w:szCs w:val="22"/>
        </w:rPr>
        <w:tab/>
      </w:r>
      <w:r w:rsidRPr="00CF0888">
        <w:rPr>
          <w:rFonts w:ascii="Arial" w:hAnsi="Arial" w:cs="Arial"/>
          <w:b/>
          <w:sz w:val="22"/>
          <w:szCs w:val="22"/>
        </w:rPr>
        <w:tab/>
      </w:r>
      <w:r w:rsidR="00604173" w:rsidRPr="00CF0888">
        <w:rPr>
          <w:rFonts w:ascii="Arial" w:hAnsi="Arial" w:cs="Arial"/>
          <w:b/>
          <w:sz w:val="22"/>
          <w:szCs w:val="22"/>
        </w:rPr>
        <w:tab/>
      </w:r>
      <w:r w:rsidRPr="00CF0888">
        <w:rPr>
          <w:rFonts w:ascii="Arial" w:hAnsi="Arial" w:cs="Arial"/>
          <w:b/>
          <w:sz w:val="22"/>
          <w:szCs w:val="22"/>
        </w:rPr>
        <w:t xml:space="preserve">Za </w:t>
      </w:r>
      <w:r w:rsidR="00604173" w:rsidRPr="00CF0888">
        <w:rPr>
          <w:rFonts w:ascii="Arial" w:hAnsi="Arial" w:cs="Arial"/>
          <w:b/>
          <w:sz w:val="22"/>
          <w:szCs w:val="22"/>
        </w:rPr>
        <w:t xml:space="preserve">Město </w:t>
      </w:r>
      <w:r w:rsidR="005E116F" w:rsidRPr="00CF0888">
        <w:rPr>
          <w:rFonts w:ascii="Arial" w:hAnsi="Arial" w:cs="Arial"/>
          <w:b/>
          <w:sz w:val="22"/>
          <w:szCs w:val="22"/>
        </w:rPr>
        <w:t>Český Brod</w:t>
      </w:r>
      <w:r w:rsidRPr="00CF0888">
        <w:rPr>
          <w:rFonts w:ascii="Arial" w:hAnsi="Arial" w:cs="Arial"/>
          <w:b/>
          <w:sz w:val="22"/>
          <w:szCs w:val="22"/>
        </w:rPr>
        <w:t>:</w:t>
      </w:r>
    </w:p>
    <w:p w:rsidR="00405C46" w:rsidRPr="00CF0888" w:rsidRDefault="00CB40C0" w:rsidP="00CF0888">
      <w:pPr>
        <w:pStyle w:val="Zkladntext"/>
        <w:tabs>
          <w:tab w:val="left" w:pos="142"/>
        </w:tabs>
        <w:spacing w:before="120"/>
        <w:ind w:left="-567" w:right="-284"/>
        <w:jc w:val="both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>V</w:t>
      </w:r>
      <w:r w:rsidR="00604173" w:rsidRPr="00CF0888">
        <w:rPr>
          <w:rFonts w:ascii="Arial" w:hAnsi="Arial" w:cs="Arial"/>
          <w:sz w:val="22"/>
          <w:szCs w:val="22"/>
        </w:rPr>
        <w:t> </w:t>
      </w:r>
      <w:r w:rsidR="00D014B9">
        <w:rPr>
          <w:rFonts w:ascii="Arial" w:hAnsi="Arial" w:cs="Arial"/>
          <w:sz w:val="22"/>
          <w:szCs w:val="22"/>
        </w:rPr>
        <w:t>…………</w:t>
      </w:r>
      <w:r w:rsidR="00FD58CB" w:rsidRPr="00CF0888">
        <w:rPr>
          <w:rFonts w:ascii="Arial" w:hAnsi="Arial" w:cs="Arial"/>
          <w:sz w:val="22"/>
          <w:szCs w:val="22"/>
        </w:rPr>
        <w:t xml:space="preserve"> dne</w:t>
      </w:r>
      <w:r w:rsidR="00B30E91" w:rsidRPr="00CF0888">
        <w:rPr>
          <w:rFonts w:ascii="Arial" w:hAnsi="Arial" w:cs="Arial"/>
          <w:sz w:val="22"/>
          <w:szCs w:val="22"/>
        </w:rPr>
        <w:t xml:space="preserve"> </w:t>
      </w:r>
      <w:r w:rsidR="00B30E91" w:rsidRPr="00CF0888">
        <w:rPr>
          <w:rFonts w:ascii="Arial" w:hAnsi="Arial" w:cs="Arial"/>
          <w:sz w:val="22"/>
          <w:szCs w:val="22"/>
        </w:rPr>
        <w:tab/>
      </w:r>
      <w:r w:rsidR="00B30E91" w:rsidRPr="00CF0888">
        <w:rPr>
          <w:rFonts w:ascii="Arial" w:hAnsi="Arial" w:cs="Arial"/>
          <w:sz w:val="22"/>
          <w:szCs w:val="22"/>
        </w:rPr>
        <w:tab/>
      </w:r>
      <w:r w:rsidRPr="00CF0888">
        <w:rPr>
          <w:rFonts w:ascii="Arial" w:hAnsi="Arial" w:cs="Arial"/>
          <w:sz w:val="22"/>
          <w:szCs w:val="22"/>
        </w:rPr>
        <w:tab/>
      </w:r>
      <w:r w:rsidRPr="00CF0888">
        <w:rPr>
          <w:rFonts w:ascii="Arial" w:hAnsi="Arial" w:cs="Arial"/>
          <w:sz w:val="22"/>
          <w:szCs w:val="22"/>
        </w:rPr>
        <w:tab/>
      </w:r>
      <w:r w:rsidR="00604173" w:rsidRPr="00CF0888">
        <w:rPr>
          <w:rFonts w:ascii="Arial" w:hAnsi="Arial" w:cs="Arial"/>
          <w:sz w:val="22"/>
          <w:szCs w:val="22"/>
        </w:rPr>
        <w:tab/>
      </w:r>
      <w:r w:rsidRPr="00CF0888">
        <w:rPr>
          <w:rFonts w:ascii="Arial" w:hAnsi="Arial" w:cs="Arial"/>
          <w:sz w:val="22"/>
          <w:szCs w:val="22"/>
        </w:rPr>
        <w:t>V</w:t>
      </w:r>
      <w:r w:rsidR="005E116F" w:rsidRPr="00CF0888">
        <w:rPr>
          <w:rFonts w:ascii="Arial" w:hAnsi="Arial" w:cs="Arial"/>
          <w:sz w:val="22"/>
          <w:szCs w:val="22"/>
        </w:rPr>
        <w:t> </w:t>
      </w:r>
      <w:r w:rsidR="00D014B9">
        <w:rPr>
          <w:rFonts w:ascii="Arial" w:hAnsi="Arial" w:cs="Arial"/>
          <w:sz w:val="22"/>
          <w:szCs w:val="22"/>
        </w:rPr>
        <w:t>…………………</w:t>
      </w:r>
      <w:r w:rsidR="00FD58CB" w:rsidRPr="00CF0888">
        <w:rPr>
          <w:rFonts w:ascii="Arial" w:hAnsi="Arial" w:cs="Arial"/>
          <w:sz w:val="22"/>
          <w:szCs w:val="22"/>
        </w:rPr>
        <w:t xml:space="preserve"> dne</w:t>
      </w:r>
      <w:r w:rsidRPr="00CF0888">
        <w:rPr>
          <w:rFonts w:ascii="Arial" w:hAnsi="Arial" w:cs="Arial"/>
          <w:sz w:val="22"/>
          <w:szCs w:val="22"/>
        </w:rPr>
        <w:t xml:space="preserve"> </w:t>
      </w:r>
    </w:p>
    <w:p w:rsidR="00CB40C0" w:rsidRDefault="00CB40C0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C20441" w:rsidRPr="00CF0888" w:rsidRDefault="00C20441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CB40C0" w:rsidRPr="00CF0888" w:rsidRDefault="00B30E91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  <w:r w:rsidRPr="00CF0888">
        <w:rPr>
          <w:rFonts w:ascii="Arial" w:hAnsi="Arial" w:cs="Arial"/>
          <w:sz w:val="22"/>
          <w:szCs w:val="22"/>
        </w:rPr>
        <w:t xml:space="preserve">Podpis: </w:t>
      </w:r>
      <w:r w:rsidRPr="00CF0888">
        <w:rPr>
          <w:rFonts w:ascii="Arial" w:hAnsi="Arial" w:cs="Arial"/>
          <w:sz w:val="22"/>
          <w:szCs w:val="22"/>
        </w:rPr>
        <w:tab/>
      </w:r>
      <w:r w:rsidRPr="00CF0888">
        <w:rPr>
          <w:rFonts w:ascii="Arial" w:hAnsi="Arial" w:cs="Arial"/>
          <w:sz w:val="22"/>
          <w:szCs w:val="22"/>
        </w:rPr>
        <w:tab/>
      </w:r>
      <w:r w:rsidRPr="00CF0888">
        <w:rPr>
          <w:rFonts w:ascii="Arial" w:hAnsi="Arial" w:cs="Arial"/>
          <w:sz w:val="22"/>
          <w:szCs w:val="22"/>
        </w:rPr>
        <w:tab/>
      </w:r>
      <w:r w:rsidRPr="00CF0888">
        <w:rPr>
          <w:rFonts w:ascii="Arial" w:hAnsi="Arial" w:cs="Arial"/>
          <w:sz w:val="22"/>
          <w:szCs w:val="22"/>
        </w:rPr>
        <w:tab/>
      </w:r>
      <w:r w:rsidRPr="00CF0888">
        <w:rPr>
          <w:rFonts w:ascii="Arial" w:hAnsi="Arial" w:cs="Arial"/>
          <w:sz w:val="22"/>
          <w:szCs w:val="22"/>
        </w:rPr>
        <w:tab/>
      </w:r>
      <w:r w:rsidRPr="00CF0888">
        <w:rPr>
          <w:rFonts w:ascii="Arial" w:hAnsi="Arial" w:cs="Arial"/>
          <w:sz w:val="22"/>
          <w:szCs w:val="22"/>
        </w:rPr>
        <w:tab/>
        <w:t xml:space="preserve">Podpis: </w:t>
      </w:r>
    </w:p>
    <w:p w:rsidR="00821E61" w:rsidRPr="00CF0888" w:rsidRDefault="00821E61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5E116F" w:rsidRPr="00CF0888" w:rsidRDefault="005E116F" w:rsidP="00CF0888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C20441" w:rsidRPr="00CF0888" w:rsidRDefault="00C20441" w:rsidP="00D014B9">
      <w:pPr>
        <w:pStyle w:val="Zkladntext"/>
        <w:tabs>
          <w:tab w:val="left" w:pos="142"/>
        </w:tabs>
        <w:ind w:left="-567" w:right="-284"/>
        <w:jc w:val="both"/>
        <w:rPr>
          <w:rFonts w:ascii="Arial" w:hAnsi="Arial" w:cs="Arial"/>
          <w:sz w:val="22"/>
          <w:szCs w:val="22"/>
        </w:rPr>
      </w:pPr>
    </w:p>
    <w:sectPr w:rsidR="00C20441" w:rsidRPr="00CF0888" w:rsidSect="00AA12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0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0A" w:rsidRDefault="00AA120A" w:rsidP="00AA120A">
      <w:r>
        <w:separator/>
      </w:r>
    </w:p>
  </w:endnote>
  <w:endnote w:type="continuationSeparator" w:id="0">
    <w:p w:rsidR="00AA120A" w:rsidRDefault="00AA120A" w:rsidP="00AA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0A" w:rsidRDefault="00AA12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591271"/>
      <w:docPartObj>
        <w:docPartGallery w:val="Page Numbers (Bottom of Page)"/>
        <w:docPartUnique/>
      </w:docPartObj>
    </w:sdtPr>
    <w:sdtEndPr/>
    <w:sdtContent>
      <w:p w:rsidR="00AA120A" w:rsidRDefault="00AA12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754">
          <w:rPr>
            <w:noProof/>
          </w:rPr>
          <w:t>1</w:t>
        </w:r>
        <w:r>
          <w:fldChar w:fldCharType="end"/>
        </w:r>
      </w:p>
    </w:sdtContent>
  </w:sdt>
  <w:p w:rsidR="00AA120A" w:rsidRDefault="00AA120A" w:rsidP="00AA120A">
    <w:pPr>
      <w:pStyle w:val="Zpat"/>
      <w:ind w:left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0A" w:rsidRDefault="00AA12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0A" w:rsidRDefault="00AA120A" w:rsidP="00AA120A">
      <w:r>
        <w:separator/>
      </w:r>
    </w:p>
  </w:footnote>
  <w:footnote w:type="continuationSeparator" w:id="0">
    <w:p w:rsidR="00AA120A" w:rsidRDefault="00AA120A" w:rsidP="00AA1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0A" w:rsidRDefault="00AA12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0A" w:rsidRDefault="00AA120A" w:rsidP="00AA120A">
    <w:pPr>
      <w:pStyle w:val="Zhlav"/>
    </w:pPr>
    <w:r>
      <w:tab/>
    </w:r>
    <w:r>
      <w:tab/>
      <w:t xml:space="preserve">Smlouva č. ……………….                  </w:t>
    </w:r>
  </w:p>
  <w:p w:rsidR="00AA120A" w:rsidRDefault="00AA120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0A" w:rsidRDefault="00AA12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EDD"/>
    <w:multiLevelType w:val="multilevel"/>
    <w:tmpl w:val="10E68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2"/>
        </w:tabs>
        <w:ind w:left="1258" w:hanging="107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BDF7E8E"/>
    <w:multiLevelType w:val="singleLevel"/>
    <w:tmpl w:val="D1F076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1FF36F84"/>
    <w:multiLevelType w:val="hybridMultilevel"/>
    <w:tmpl w:val="B9A8D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F684F"/>
    <w:multiLevelType w:val="hybridMultilevel"/>
    <w:tmpl w:val="6BA06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E7CA8"/>
    <w:multiLevelType w:val="hybridMultilevel"/>
    <w:tmpl w:val="AEAA2A6C"/>
    <w:lvl w:ilvl="0" w:tplc="74B82C7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24A92"/>
    <w:multiLevelType w:val="singleLevel"/>
    <w:tmpl w:val="E4BA59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352E73BB"/>
    <w:multiLevelType w:val="hybridMultilevel"/>
    <w:tmpl w:val="B5BA4DC2"/>
    <w:lvl w:ilvl="0" w:tplc="F6CC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E74B7"/>
    <w:multiLevelType w:val="singleLevel"/>
    <w:tmpl w:val="671062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</w:rPr>
    </w:lvl>
  </w:abstractNum>
  <w:abstractNum w:abstractNumId="8">
    <w:nsid w:val="54DD726D"/>
    <w:multiLevelType w:val="singleLevel"/>
    <w:tmpl w:val="32C4FB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9">
    <w:nsid w:val="56857FB1"/>
    <w:multiLevelType w:val="hybridMultilevel"/>
    <w:tmpl w:val="F1FE63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9D7E96"/>
    <w:multiLevelType w:val="hybridMultilevel"/>
    <w:tmpl w:val="3FB69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16BFF"/>
    <w:multiLevelType w:val="hybridMultilevel"/>
    <w:tmpl w:val="F69C7988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b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FD257FA"/>
    <w:multiLevelType w:val="singleLevel"/>
    <w:tmpl w:val="C39844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3">
    <w:nsid w:val="6B7F473D"/>
    <w:multiLevelType w:val="singleLevel"/>
    <w:tmpl w:val="80C20B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</w:rPr>
    </w:lvl>
  </w:abstractNum>
  <w:abstractNum w:abstractNumId="14">
    <w:nsid w:val="74F94F4A"/>
    <w:multiLevelType w:val="hybridMultilevel"/>
    <w:tmpl w:val="92AA0E1C"/>
    <w:lvl w:ilvl="0" w:tplc="FB8817E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E2435E"/>
    <w:multiLevelType w:val="hybridMultilevel"/>
    <w:tmpl w:val="33025122"/>
    <w:lvl w:ilvl="0" w:tplc="8D3804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C2361"/>
    <w:multiLevelType w:val="singleLevel"/>
    <w:tmpl w:val="E4BA5974"/>
    <w:lvl w:ilvl="0">
      <w:numFmt w:val="bullet"/>
      <w:lvlText w:val="-"/>
      <w:lvlJc w:val="left"/>
      <w:pPr>
        <w:tabs>
          <w:tab w:val="num" w:pos="2487"/>
        </w:tabs>
        <w:ind w:left="2487" w:hanging="360"/>
      </w:pPr>
    </w:lvl>
  </w:abstractNum>
  <w:num w:numId="1">
    <w:abstractNumId w:val="14"/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</w:num>
  <w:num w:numId="11">
    <w:abstractNumId w:val="13"/>
  </w:num>
  <w:num w:numId="12">
    <w:abstractNumId w:val="13"/>
  </w:num>
  <w:num w:numId="13">
    <w:abstractNumId w:val="5"/>
  </w:num>
  <w:num w:numId="14">
    <w:abstractNumId w:val="5"/>
  </w:num>
  <w:num w:numId="15">
    <w:abstractNumId w:val="16"/>
  </w:num>
  <w:num w:numId="16">
    <w:abstractNumId w:val="16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3"/>
  </w:num>
  <w:num w:numId="22">
    <w:abstractNumId w:val="15"/>
  </w:num>
  <w:num w:numId="23">
    <w:abstractNumId w:val="2"/>
  </w:num>
  <w:num w:numId="24">
    <w:abstractNumId w:val="0"/>
  </w:num>
  <w:num w:numId="25">
    <w:abstractNumId w:val="11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21"/>
    <w:rsid w:val="0001569B"/>
    <w:rsid w:val="000B2C40"/>
    <w:rsid w:val="000C2CF1"/>
    <w:rsid w:val="000D18F0"/>
    <w:rsid w:val="000D3921"/>
    <w:rsid w:val="00122B34"/>
    <w:rsid w:val="00134724"/>
    <w:rsid w:val="0016478D"/>
    <w:rsid w:val="00165E8F"/>
    <w:rsid w:val="00172E7E"/>
    <w:rsid w:val="00180C6A"/>
    <w:rsid w:val="001844BF"/>
    <w:rsid w:val="001A5F6E"/>
    <w:rsid w:val="001B0E4B"/>
    <w:rsid w:val="001E34A8"/>
    <w:rsid w:val="001E577B"/>
    <w:rsid w:val="0029581B"/>
    <w:rsid w:val="002B4E73"/>
    <w:rsid w:val="002C546E"/>
    <w:rsid w:val="003412AE"/>
    <w:rsid w:val="00341898"/>
    <w:rsid w:val="0035063F"/>
    <w:rsid w:val="00365421"/>
    <w:rsid w:val="00372E17"/>
    <w:rsid w:val="003D75CC"/>
    <w:rsid w:val="003F618E"/>
    <w:rsid w:val="00405C46"/>
    <w:rsid w:val="00455D3E"/>
    <w:rsid w:val="0046574F"/>
    <w:rsid w:val="004678DF"/>
    <w:rsid w:val="004844BB"/>
    <w:rsid w:val="004974AB"/>
    <w:rsid w:val="004A32E8"/>
    <w:rsid w:val="00527FF2"/>
    <w:rsid w:val="00573F98"/>
    <w:rsid w:val="0057720E"/>
    <w:rsid w:val="005B6008"/>
    <w:rsid w:val="005E116F"/>
    <w:rsid w:val="005F6E66"/>
    <w:rsid w:val="00601323"/>
    <w:rsid w:val="00604173"/>
    <w:rsid w:val="00613159"/>
    <w:rsid w:val="00615942"/>
    <w:rsid w:val="00650741"/>
    <w:rsid w:val="00656C6C"/>
    <w:rsid w:val="00670371"/>
    <w:rsid w:val="00675E06"/>
    <w:rsid w:val="00677439"/>
    <w:rsid w:val="006857F1"/>
    <w:rsid w:val="006D58B1"/>
    <w:rsid w:val="007414A3"/>
    <w:rsid w:val="007A7338"/>
    <w:rsid w:val="007C3816"/>
    <w:rsid w:val="007D60E6"/>
    <w:rsid w:val="007E15B1"/>
    <w:rsid w:val="00821E61"/>
    <w:rsid w:val="00823A18"/>
    <w:rsid w:val="00855057"/>
    <w:rsid w:val="009173F8"/>
    <w:rsid w:val="00971EC9"/>
    <w:rsid w:val="009833F9"/>
    <w:rsid w:val="00983661"/>
    <w:rsid w:val="009C6DA0"/>
    <w:rsid w:val="009C7B61"/>
    <w:rsid w:val="00A50621"/>
    <w:rsid w:val="00A77FDB"/>
    <w:rsid w:val="00AA120A"/>
    <w:rsid w:val="00B23F93"/>
    <w:rsid w:val="00B30E91"/>
    <w:rsid w:val="00B416CE"/>
    <w:rsid w:val="00B46DAA"/>
    <w:rsid w:val="00B5409E"/>
    <w:rsid w:val="00B57BED"/>
    <w:rsid w:val="00B80A4D"/>
    <w:rsid w:val="00BC40EF"/>
    <w:rsid w:val="00BE2646"/>
    <w:rsid w:val="00C16A1E"/>
    <w:rsid w:val="00C20441"/>
    <w:rsid w:val="00C45ADF"/>
    <w:rsid w:val="00C63754"/>
    <w:rsid w:val="00C87784"/>
    <w:rsid w:val="00CB022C"/>
    <w:rsid w:val="00CB40C0"/>
    <w:rsid w:val="00CF0871"/>
    <w:rsid w:val="00CF0888"/>
    <w:rsid w:val="00D014B9"/>
    <w:rsid w:val="00D141A4"/>
    <w:rsid w:val="00D24E38"/>
    <w:rsid w:val="00D30187"/>
    <w:rsid w:val="00D43FA5"/>
    <w:rsid w:val="00D63B45"/>
    <w:rsid w:val="00D97629"/>
    <w:rsid w:val="00DA75F3"/>
    <w:rsid w:val="00DF1117"/>
    <w:rsid w:val="00E22C9E"/>
    <w:rsid w:val="00E87999"/>
    <w:rsid w:val="00E92B05"/>
    <w:rsid w:val="00EA54CD"/>
    <w:rsid w:val="00EB4D44"/>
    <w:rsid w:val="00ED0DA0"/>
    <w:rsid w:val="00EF1438"/>
    <w:rsid w:val="00EF4504"/>
    <w:rsid w:val="00F6782F"/>
    <w:rsid w:val="00FB4A9E"/>
    <w:rsid w:val="00FC1FAB"/>
    <w:rsid w:val="00FD58CB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77FDB"/>
  </w:style>
  <w:style w:type="paragraph" w:styleId="Nadpis1">
    <w:name w:val="heading 1"/>
    <w:basedOn w:val="Normln"/>
    <w:next w:val="Normln"/>
    <w:link w:val="Nadpis1Char"/>
    <w:qFormat/>
    <w:rsid w:val="00A77FDB"/>
    <w:pPr>
      <w:keepNext/>
      <w:spacing w:before="240" w:after="6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77F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kladntext">
    <w:name w:val="Body Text"/>
    <w:basedOn w:val="Normln"/>
    <w:link w:val="ZkladntextChar"/>
    <w:rsid w:val="00A77FDB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77FDB"/>
  </w:style>
  <w:style w:type="paragraph" w:styleId="Zkladntextodsazen2">
    <w:name w:val="Body Text Indent 2"/>
    <w:basedOn w:val="Normln"/>
    <w:link w:val="Zkladntextodsazen2Char"/>
    <w:rsid w:val="00A77FD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77FDB"/>
  </w:style>
  <w:style w:type="paragraph" w:styleId="Rozloendokumentu">
    <w:name w:val="Document Map"/>
    <w:basedOn w:val="Normln"/>
    <w:link w:val="RozloendokumentuChar"/>
    <w:semiHidden/>
    <w:rsid w:val="00A77FDB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A77F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1438"/>
    <w:pPr>
      <w:ind w:left="708"/>
    </w:pPr>
  </w:style>
  <w:style w:type="paragraph" w:styleId="Bezmezer">
    <w:name w:val="No Spacing"/>
    <w:uiPriority w:val="1"/>
    <w:qFormat/>
    <w:rsid w:val="003412AE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184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844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A1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20A"/>
  </w:style>
  <w:style w:type="paragraph" w:styleId="Zpat">
    <w:name w:val="footer"/>
    <w:basedOn w:val="Normln"/>
    <w:link w:val="ZpatChar"/>
    <w:uiPriority w:val="99"/>
    <w:rsid w:val="00AA1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77FDB"/>
  </w:style>
  <w:style w:type="paragraph" w:styleId="Nadpis1">
    <w:name w:val="heading 1"/>
    <w:basedOn w:val="Normln"/>
    <w:next w:val="Normln"/>
    <w:link w:val="Nadpis1Char"/>
    <w:qFormat/>
    <w:rsid w:val="00A77FDB"/>
    <w:pPr>
      <w:keepNext/>
      <w:spacing w:before="240" w:after="6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77F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kladntext">
    <w:name w:val="Body Text"/>
    <w:basedOn w:val="Normln"/>
    <w:link w:val="ZkladntextChar"/>
    <w:rsid w:val="00A77FDB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77FDB"/>
  </w:style>
  <w:style w:type="paragraph" w:styleId="Zkladntextodsazen2">
    <w:name w:val="Body Text Indent 2"/>
    <w:basedOn w:val="Normln"/>
    <w:link w:val="Zkladntextodsazen2Char"/>
    <w:rsid w:val="00A77FD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77FDB"/>
  </w:style>
  <w:style w:type="paragraph" w:styleId="Rozloendokumentu">
    <w:name w:val="Document Map"/>
    <w:basedOn w:val="Normln"/>
    <w:link w:val="RozloendokumentuChar"/>
    <w:semiHidden/>
    <w:rsid w:val="00A77FDB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A77F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1438"/>
    <w:pPr>
      <w:ind w:left="708"/>
    </w:pPr>
  </w:style>
  <w:style w:type="paragraph" w:styleId="Bezmezer">
    <w:name w:val="No Spacing"/>
    <w:uiPriority w:val="1"/>
    <w:qFormat/>
    <w:rsid w:val="003412AE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184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844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A1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20A"/>
  </w:style>
  <w:style w:type="paragraph" w:styleId="Zpat">
    <w:name w:val="footer"/>
    <w:basedOn w:val="Normln"/>
    <w:link w:val="ZpatChar"/>
    <w:uiPriority w:val="99"/>
    <w:rsid w:val="00AA1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F033-D3F2-4BCD-867C-DEECACCD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1509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ATC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Táta</dc:creator>
  <cp:lastModifiedBy>Cokrtova Eva</cp:lastModifiedBy>
  <cp:revision>5</cp:revision>
  <cp:lastPrinted>2014-12-02T13:06:00Z</cp:lastPrinted>
  <dcterms:created xsi:type="dcterms:W3CDTF">2015-01-05T10:06:00Z</dcterms:created>
  <dcterms:modified xsi:type="dcterms:W3CDTF">2015-01-07T14:16:00Z</dcterms:modified>
</cp:coreProperties>
</file>